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080A" w14:textId="77777777" w:rsidR="00A324E3" w:rsidRDefault="00A324E3" w:rsidP="00A324E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10146" w:type="dxa"/>
        <w:tblInd w:w="-714" w:type="dxa"/>
        <w:tblLook w:val="04A0" w:firstRow="1" w:lastRow="0" w:firstColumn="1" w:lastColumn="0" w:noHBand="0" w:noVBand="1"/>
      </w:tblPr>
      <w:tblGrid>
        <w:gridCol w:w="3544"/>
        <w:gridCol w:w="1134"/>
        <w:gridCol w:w="3969"/>
        <w:gridCol w:w="1499"/>
      </w:tblGrid>
      <w:tr w:rsidR="00A324E3" w14:paraId="7C785D6A" w14:textId="77777777" w:rsidTr="00D376A6">
        <w:tc>
          <w:tcPr>
            <w:tcW w:w="3544" w:type="dxa"/>
          </w:tcPr>
          <w:p w14:paraId="723C5626" w14:textId="77777777" w:rsidR="00A324E3" w:rsidRDefault="00A324E3" w:rsidP="00D376A6">
            <w:pPr>
              <w:spacing w:before="120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ВУЗы</w:t>
            </w:r>
          </w:p>
        </w:tc>
        <w:tc>
          <w:tcPr>
            <w:tcW w:w="1134" w:type="dxa"/>
          </w:tcPr>
          <w:p w14:paraId="0FC1ED03" w14:textId="77777777" w:rsidR="00A324E3" w:rsidRDefault="00A324E3" w:rsidP="00D376A6">
            <w:pPr>
              <w:spacing w:before="120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 xml:space="preserve">Шифр </w:t>
            </w:r>
          </w:p>
        </w:tc>
        <w:tc>
          <w:tcPr>
            <w:tcW w:w="3969" w:type="dxa"/>
          </w:tcPr>
          <w:p w14:paraId="1DAE53A6" w14:textId="77777777" w:rsidR="00A324E3" w:rsidRDefault="00A324E3" w:rsidP="00D376A6">
            <w:pPr>
              <w:spacing w:before="120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 xml:space="preserve">Специальности </w:t>
            </w:r>
          </w:p>
        </w:tc>
        <w:tc>
          <w:tcPr>
            <w:tcW w:w="1499" w:type="dxa"/>
          </w:tcPr>
          <w:p w14:paraId="43CBCCB0" w14:textId="77777777" w:rsidR="00A324E3" w:rsidRDefault="00A324E3" w:rsidP="00D376A6">
            <w:pPr>
              <w:spacing w:before="120"/>
              <w:jc w:val="center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Количество мест</w:t>
            </w:r>
          </w:p>
        </w:tc>
      </w:tr>
      <w:tr w:rsidR="00A324E3" w14:paraId="24C22AB2" w14:textId="77777777" w:rsidTr="00D376A6">
        <w:trPr>
          <w:trHeight w:val="468"/>
        </w:trPr>
        <w:tc>
          <w:tcPr>
            <w:tcW w:w="3544" w:type="dxa"/>
            <w:vMerge w:val="restart"/>
          </w:tcPr>
          <w:p w14:paraId="30A4B7C6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Кыргызский государственный университет им.  И.Арабаева (2)</w:t>
            </w:r>
          </w:p>
        </w:tc>
        <w:tc>
          <w:tcPr>
            <w:tcW w:w="1134" w:type="dxa"/>
          </w:tcPr>
          <w:p w14:paraId="3A2B01F8" w14:textId="77777777" w:rsidR="00A324E3" w:rsidRDefault="00A324E3" w:rsidP="00D376A6">
            <w:pPr>
              <w:tabs>
                <w:tab w:val="left" w:pos="870"/>
              </w:tabs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550100</w:t>
            </w:r>
          </w:p>
        </w:tc>
        <w:tc>
          <w:tcPr>
            <w:tcW w:w="3969" w:type="dxa"/>
            <w:vAlign w:val="center"/>
          </w:tcPr>
          <w:p w14:paraId="1EF7552C" w14:textId="77777777" w:rsidR="00A324E3" w:rsidRDefault="00A324E3" w:rsidP="00D376A6">
            <w:pPr>
              <w:tabs>
                <w:tab w:val="left" w:pos="870"/>
              </w:tabs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Естественно-научное образование </w:t>
            </w:r>
          </w:p>
        </w:tc>
        <w:tc>
          <w:tcPr>
            <w:tcW w:w="1499" w:type="dxa"/>
          </w:tcPr>
          <w:p w14:paraId="118B36CE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</w:t>
            </w:r>
          </w:p>
        </w:tc>
      </w:tr>
      <w:tr w:rsidR="00A324E3" w14:paraId="7107D515" w14:textId="77777777" w:rsidTr="00D376A6">
        <w:trPr>
          <w:trHeight w:val="700"/>
        </w:trPr>
        <w:tc>
          <w:tcPr>
            <w:tcW w:w="3544" w:type="dxa"/>
            <w:vMerge/>
          </w:tcPr>
          <w:p w14:paraId="47ECA86F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5D0685E3" w14:textId="77777777" w:rsidR="00A324E3" w:rsidRDefault="00A324E3" w:rsidP="00D376A6">
            <w:pPr>
              <w:tabs>
                <w:tab w:val="left" w:pos="870"/>
              </w:tabs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14:paraId="5E4B2DF4" w14:textId="77777777" w:rsidR="00A324E3" w:rsidRDefault="00A324E3" w:rsidP="00D376A6">
            <w:pPr>
              <w:tabs>
                <w:tab w:val="left" w:pos="870"/>
              </w:tabs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Филологическое образование (кыргызский, русский, иностранный языки)</w:t>
            </w:r>
          </w:p>
        </w:tc>
        <w:tc>
          <w:tcPr>
            <w:tcW w:w="1499" w:type="dxa"/>
          </w:tcPr>
          <w:p w14:paraId="052ED757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</w:t>
            </w:r>
          </w:p>
        </w:tc>
      </w:tr>
      <w:tr w:rsidR="00A324E3" w14:paraId="2E329898" w14:textId="77777777" w:rsidTr="00D376A6">
        <w:trPr>
          <w:trHeight w:val="649"/>
        </w:trPr>
        <w:tc>
          <w:tcPr>
            <w:tcW w:w="3544" w:type="dxa"/>
          </w:tcPr>
          <w:p w14:paraId="54867479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Кыргызский национальный университет им.  Ж. Баласагына (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ky-KG" w:eastAsia="en-US"/>
              </w:rPr>
              <w:t xml:space="preserve">) </w:t>
            </w:r>
          </w:p>
        </w:tc>
        <w:tc>
          <w:tcPr>
            <w:tcW w:w="1134" w:type="dxa"/>
          </w:tcPr>
          <w:p w14:paraId="452F2AE3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14:paraId="3D8D13A4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Филологическое образование (кыргызский, английский языки)</w:t>
            </w:r>
          </w:p>
        </w:tc>
        <w:tc>
          <w:tcPr>
            <w:tcW w:w="1499" w:type="dxa"/>
          </w:tcPr>
          <w:p w14:paraId="683757DD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0B22BDCE" w14:textId="77777777" w:rsidTr="00D376A6">
        <w:trPr>
          <w:trHeight w:val="480"/>
        </w:trPr>
        <w:tc>
          <w:tcPr>
            <w:tcW w:w="3544" w:type="dxa"/>
            <w:vMerge w:val="restart"/>
          </w:tcPr>
          <w:p w14:paraId="6614DADB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Кыргызский аграрный университет им. К. Скрябина (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134" w:type="dxa"/>
          </w:tcPr>
          <w:p w14:paraId="491CE304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610001</w:t>
            </w:r>
          </w:p>
        </w:tc>
        <w:tc>
          <w:tcPr>
            <w:tcW w:w="3969" w:type="dxa"/>
          </w:tcPr>
          <w:p w14:paraId="743DFA06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Ветеринария </w:t>
            </w:r>
          </w:p>
        </w:tc>
        <w:tc>
          <w:tcPr>
            <w:tcW w:w="1499" w:type="dxa"/>
          </w:tcPr>
          <w:p w14:paraId="08ADB5C3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39AD6469" w14:textId="77777777" w:rsidTr="00D376A6">
        <w:trPr>
          <w:trHeight w:val="480"/>
        </w:trPr>
        <w:tc>
          <w:tcPr>
            <w:tcW w:w="3544" w:type="dxa"/>
            <w:vMerge/>
          </w:tcPr>
          <w:p w14:paraId="4ED831A5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56F56E6B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610300</w:t>
            </w:r>
          </w:p>
        </w:tc>
        <w:tc>
          <w:tcPr>
            <w:tcW w:w="3969" w:type="dxa"/>
          </w:tcPr>
          <w:p w14:paraId="2099D2CB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Агроинженерия </w:t>
            </w:r>
          </w:p>
        </w:tc>
        <w:tc>
          <w:tcPr>
            <w:tcW w:w="1499" w:type="dxa"/>
          </w:tcPr>
          <w:p w14:paraId="48387A01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5798C169" w14:textId="77777777" w:rsidTr="00D376A6">
        <w:trPr>
          <w:trHeight w:val="455"/>
        </w:trPr>
        <w:tc>
          <w:tcPr>
            <w:tcW w:w="3544" w:type="dxa"/>
            <w:vMerge w:val="restart"/>
          </w:tcPr>
          <w:p w14:paraId="4BF1E723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Кыргызская государственная медицинская академия им. И. Ахунбаева (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134" w:type="dxa"/>
          </w:tcPr>
          <w:p w14:paraId="1A3CFF23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560001</w:t>
            </w:r>
          </w:p>
        </w:tc>
        <w:tc>
          <w:tcPr>
            <w:tcW w:w="3969" w:type="dxa"/>
          </w:tcPr>
          <w:p w14:paraId="311497E4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Лечебное дело</w:t>
            </w:r>
          </w:p>
        </w:tc>
        <w:tc>
          <w:tcPr>
            <w:tcW w:w="1499" w:type="dxa"/>
          </w:tcPr>
          <w:p w14:paraId="7E13C5D0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40FFB207" w14:textId="77777777" w:rsidTr="00D376A6">
        <w:trPr>
          <w:trHeight w:val="560"/>
        </w:trPr>
        <w:tc>
          <w:tcPr>
            <w:tcW w:w="3544" w:type="dxa"/>
            <w:vMerge/>
          </w:tcPr>
          <w:p w14:paraId="1A40B4EF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3F69FBDB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560002</w:t>
            </w:r>
          </w:p>
        </w:tc>
        <w:tc>
          <w:tcPr>
            <w:tcW w:w="3969" w:type="dxa"/>
          </w:tcPr>
          <w:p w14:paraId="5FEFE1E4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Педиатрия</w:t>
            </w:r>
          </w:p>
        </w:tc>
        <w:tc>
          <w:tcPr>
            <w:tcW w:w="1499" w:type="dxa"/>
          </w:tcPr>
          <w:p w14:paraId="10B9BFCC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</w:t>
            </w:r>
          </w:p>
        </w:tc>
      </w:tr>
      <w:tr w:rsidR="00A324E3" w14:paraId="18221E29" w14:textId="77777777" w:rsidTr="00D376A6">
        <w:trPr>
          <w:trHeight w:val="480"/>
        </w:trPr>
        <w:tc>
          <w:tcPr>
            <w:tcW w:w="3544" w:type="dxa"/>
            <w:vMerge w:val="restart"/>
          </w:tcPr>
          <w:p w14:paraId="2C5D83DF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Ошский государственный университет (5)</w:t>
            </w:r>
          </w:p>
        </w:tc>
        <w:tc>
          <w:tcPr>
            <w:tcW w:w="1134" w:type="dxa"/>
          </w:tcPr>
          <w:p w14:paraId="1A98C6E0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14:paraId="72123013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499" w:type="dxa"/>
          </w:tcPr>
          <w:p w14:paraId="3ECB4BA7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324E3" w14:paraId="07884DEF" w14:textId="77777777" w:rsidTr="00D376A6">
        <w:trPr>
          <w:trHeight w:val="410"/>
        </w:trPr>
        <w:tc>
          <w:tcPr>
            <w:tcW w:w="3544" w:type="dxa"/>
            <w:vMerge/>
          </w:tcPr>
          <w:p w14:paraId="6FEBD239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44ECD1EA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550100</w:t>
            </w:r>
          </w:p>
        </w:tc>
        <w:tc>
          <w:tcPr>
            <w:tcW w:w="3969" w:type="dxa"/>
          </w:tcPr>
          <w:p w14:paraId="4C3DC590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Естественнонаучное образование</w:t>
            </w:r>
          </w:p>
        </w:tc>
        <w:tc>
          <w:tcPr>
            <w:tcW w:w="1499" w:type="dxa"/>
          </w:tcPr>
          <w:p w14:paraId="78D1110E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59CEDF56" w14:textId="77777777" w:rsidTr="00D376A6">
        <w:trPr>
          <w:trHeight w:val="410"/>
        </w:trPr>
        <w:tc>
          <w:tcPr>
            <w:tcW w:w="3544" w:type="dxa"/>
            <w:vMerge/>
          </w:tcPr>
          <w:p w14:paraId="13228971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2EFF6FB2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560001</w:t>
            </w:r>
          </w:p>
        </w:tc>
        <w:tc>
          <w:tcPr>
            <w:tcW w:w="3969" w:type="dxa"/>
          </w:tcPr>
          <w:p w14:paraId="186CC99F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Лечебное дело (специалист)</w:t>
            </w:r>
          </w:p>
        </w:tc>
        <w:tc>
          <w:tcPr>
            <w:tcW w:w="1499" w:type="dxa"/>
          </w:tcPr>
          <w:p w14:paraId="207F96F4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20C80A2F" w14:textId="77777777" w:rsidTr="00D376A6">
        <w:trPr>
          <w:trHeight w:val="410"/>
        </w:trPr>
        <w:tc>
          <w:tcPr>
            <w:tcW w:w="3544" w:type="dxa"/>
            <w:vMerge/>
          </w:tcPr>
          <w:p w14:paraId="705AD821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68226DC9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560003</w:t>
            </w:r>
          </w:p>
        </w:tc>
        <w:tc>
          <w:tcPr>
            <w:tcW w:w="3969" w:type="dxa"/>
          </w:tcPr>
          <w:p w14:paraId="0BDAA558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Медико-профилактивное дело (специалист)</w:t>
            </w:r>
          </w:p>
        </w:tc>
        <w:tc>
          <w:tcPr>
            <w:tcW w:w="1499" w:type="dxa"/>
          </w:tcPr>
          <w:p w14:paraId="5E05D4F8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2BCCA876" w14:textId="77777777" w:rsidTr="00D376A6">
        <w:trPr>
          <w:trHeight w:val="323"/>
        </w:trPr>
        <w:tc>
          <w:tcPr>
            <w:tcW w:w="3544" w:type="dxa"/>
            <w:vMerge w:val="restart"/>
          </w:tcPr>
          <w:p w14:paraId="353B699E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 w:rsidRPr="0066180B">
              <w:rPr>
                <w:b/>
                <w:sz w:val="24"/>
                <w:szCs w:val="24"/>
                <w:lang w:val="ky-KG" w:eastAsia="en-US"/>
              </w:rPr>
              <w:t>Ошский государственный педагогический университет им.А.Мырсабекова (</w:t>
            </w:r>
            <w:r w:rsidRPr="0066180B">
              <w:rPr>
                <w:b/>
                <w:sz w:val="24"/>
                <w:szCs w:val="24"/>
                <w:lang w:eastAsia="en-US"/>
              </w:rPr>
              <w:t>2</w:t>
            </w:r>
            <w:r w:rsidRPr="0066180B">
              <w:rPr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134" w:type="dxa"/>
          </w:tcPr>
          <w:p w14:paraId="434FA33F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550100</w:t>
            </w:r>
          </w:p>
        </w:tc>
        <w:tc>
          <w:tcPr>
            <w:tcW w:w="3969" w:type="dxa"/>
          </w:tcPr>
          <w:p w14:paraId="61368159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Естественнонаучное образование</w:t>
            </w:r>
          </w:p>
        </w:tc>
        <w:tc>
          <w:tcPr>
            <w:tcW w:w="1499" w:type="dxa"/>
          </w:tcPr>
          <w:p w14:paraId="030D2EE5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49A7054C" w14:textId="77777777" w:rsidTr="00D376A6">
        <w:trPr>
          <w:trHeight w:val="322"/>
        </w:trPr>
        <w:tc>
          <w:tcPr>
            <w:tcW w:w="3544" w:type="dxa"/>
            <w:vMerge/>
          </w:tcPr>
          <w:p w14:paraId="65678338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4F21EFB5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14:paraId="63F5CFF6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Филологическое образование (кыргызский язык, русский английский язык)</w:t>
            </w:r>
          </w:p>
        </w:tc>
        <w:tc>
          <w:tcPr>
            <w:tcW w:w="1499" w:type="dxa"/>
          </w:tcPr>
          <w:p w14:paraId="68380F12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1</w:t>
            </w:r>
          </w:p>
        </w:tc>
      </w:tr>
      <w:tr w:rsidR="00A324E3" w14:paraId="3CFE436A" w14:textId="77777777" w:rsidTr="00D376A6">
        <w:trPr>
          <w:trHeight w:val="323"/>
        </w:trPr>
        <w:tc>
          <w:tcPr>
            <w:tcW w:w="3544" w:type="dxa"/>
          </w:tcPr>
          <w:p w14:paraId="278313B2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 w:rsidRPr="0066180B">
              <w:rPr>
                <w:b/>
                <w:sz w:val="24"/>
                <w:szCs w:val="24"/>
                <w:lang w:val="ky-KG" w:eastAsia="en-US"/>
              </w:rPr>
              <w:t xml:space="preserve">Ошский технологический университет им.М.Адышева </w:t>
            </w:r>
            <w:r>
              <w:rPr>
                <w:b/>
                <w:sz w:val="24"/>
                <w:szCs w:val="24"/>
                <w:lang w:val="ky-KG"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ky-KG" w:eastAsia="en-US"/>
              </w:rPr>
              <w:t>)</w:t>
            </w:r>
          </w:p>
        </w:tc>
        <w:tc>
          <w:tcPr>
            <w:tcW w:w="1134" w:type="dxa"/>
          </w:tcPr>
          <w:p w14:paraId="6A975A65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750500</w:t>
            </w:r>
          </w:p>
        </w:tc>
        <w:tc>
          <w:tcPr>
            <w:tcW w:w="3969" w:type="dxa"/>
          </w:tcPr>
          <w:p w14:paraId="4B73C083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 xml:space="preserve">Строительство </w:t>
            </w:r>
          </w:p>
        </w:tc>
        <w:tc>
          <w:tcPr>
            <w:tcW w:w="1499" w:type="dxa"/>
          </w:tcPr>
          <w:p w14:paraId="32AD4A0B" w14:textId="77777777" w:rsidR="00A324E3" w:rsidRDefault="00A324E3" w:rsidP="00D376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24E3" w14:paraId="29B36052" w14:textId="77777777" w:rsidTr="00D376A6">
        <w:trPr>
          <w:trHeight w:val="323"/>
        </w:trPr>
        <w:tc>
          <w:tcPr>
            <w:tcW w:w="3544" w:type="dxa"/>
            <w:vMerge w:val="restart"/>
          </w:tcPr>
          <w:p w14:paraId="016D14ED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 w:rsidRPr="00A00386">
              <w:rPr>
                <w:b/>
                <w:sz w:val="24"/>
                <w:szCs w:val="24"/>
                <w:lang w:val="ky-KG" w:eastAsia="en-US"/>
              </w:rPr>
              <w:t xml:space="preserve">Кыргызский государственный </w:t>
            </w:r>
            <w:r>
              <w:rPr>
                <w:b/>
                <w:sz w:val="24"/>
                <w:szCs w:val="24"/>
                <w:lang w:val="ky-KG" w:eastAsia="en-US"/>
              </w:rPr>
              <w:t>технический университет им. И. Раззакова (4)</w:t>
            </w:r>
          </w:p>
        </w:tc>
        <w:tc>
          <w:tcPr>
            <w:tcW w:w="1134" w:type="dxa"/>
          </w:tcPr>
          <w:p w14:paraId="50C86C4A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750300</w:t>
            </w:r>
          </w:p>
        </w:tc>
        <w:tc>
          <w:tcPr>
            <w:tcW w:w="3969" w:type="dxa"/>
          </w:tcPr>
          <w:p w14:paraId="33EF2275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 w:rsidRPr="00A00386">
              <w:rPr>
                <w:sz w:val="24"/>
                <w:szCs w:val="24"/>
                <w:lang w:val="ky-KG" w:eastAsia="en-US"/>
              </w:rPr>
              <w:t>Строительство</w:t>
            </w:r>
          </w:p>
        </w:tc>
        <w:tc>
          <w:tcPr>
            <w:tcW w:w="1499" w:type="dxa"/>
          </w:tcPr>
          <w:p w14:paraId="7809C40F" w14:textId="77777777" w:rsidR="00A324E3" w:rsidRPr="00A00386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</w:t>
            </w:r>
          </w:p>
        </w:tc>
      </w:tr>
      <w:tr w:rsidR="00A324E3" w14:paraId="5382F3FD" w14:textId="77777777" w:rsidTr="00D376A6">
        <w:trPr>
          <w:trHeight w:val="323"/>
        </w:trPr>
        <w:tc>
          <w:tcPr>
            <w:tcW w:w="3544" w:type="dxa"/>
            <w:vMerge/>
          </w:tcPr>
          <w:p w14:paraId="618300C7" w14:textId="77777777" w:rsidR="00A324E3" w:rsidRPr="00A00386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79C1CE12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670300</w:t>
            </w:r>
          </w:p>
        </w:tc>
        <w:tc>
          <w:tcPr>
            <w:tcW w:w="3969" w:type="dxa"/>
          </w:tcPr>
          <w:p w14:paraId="1B0B8B71" w14:textId="77777777" w:rsidR="00A324E3" w:rsidRPr="00A00386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Технология транспортных процессов</w:t>
            </w:r>
          </w:p>
        </w:tc>
        <w:tc>
          <w:tcPr>
            <w:tcW w:w="1499" w:type="dxa"/>
          </w:tcPr>
          <w:p w14:paraId="24F12E1E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</w:t>
            </w:r>
          </w:p>
        </w:tc>
      </w:tr>
      <w:tr w:rsidR="00A324E3" w14:paraId="775E1860" w14:textId="77777777" w:rsidTr="00D376A6">
        <w:trPr>
          <w:trHeight w:val="424"/>
        </w:trPr>
        <w:tc>
          <w:tcPr>
            <w:tcW w:w="3544" w:type="dxa"/>
            <w:vMerge w:val="restart"/>
          </w:tcPr>
          <w:p w14:paraId="61D70880" w14:textId="77777777" w:rsidR="00A324E3" w:rsidRDefault="00A324E3" w:rsidP="00D376A6">
            <w:pPr>
              <w:jc w:val="left"/>
              <w:rPr>
                <w:b/>
                <w:sz w:val="24"/>
                <w:szCs w:val="24"/>
                <w:lang w:val="ky-KG" w:eastAsia="en-US"/>
              </w:rPr>
            </w:pPr>
            <w:r w:rsidRPr="009360D6">
              <w:rPr>
                <w:b/>
                <w:sz w:val="24"/>
                <w:szCs w:val="24"/>
                <w:lang w:val="ky-KG" w:eastAsia="en-US"/>
              </w:rPr>
              <w:t>Баткенский государственный университет</w:t>
            </w:r>
            <w:r>
              <w:rPr>
                <w:b/>
                <w:sz w:val="24"/>
                <w:szCs w:val="24"/>
                <w:lang w:val="ky-KG" w:eastAsia="en-US"/>
              </w:rPr>
              <w:t>(6)</w:t>
            </w:r>
          </w:p>
        </w:tc>
        <w:tc>
          <w:tcPr>
            <w:tcW w:w="1134" w:type="dxa"/>
          </w:tcPr>
          <w:p w14:paraId="116DFD4E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550700</w:t>
            </w:r>
          </w:p>
        </w:tc>
        <w:tc>
          <w:tcPr>
            <w:tcW w:w="3969" w:type="dxa"/>
          </w:tcPr>
          <w:p w14:paraId="439B54E7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Педагогика</w:t>
            </w:r>
          </w:p>
        </w:tc>
        <w:tc>
          <w:tcPr>
            <w:tcW w:w="1499" w:type="dxa"/>
          </w:tcPr>
          <w:p w14:paraId="39150B45" w14:textId="77777777" w:rsidR="00A324E3" w:rsidRPr="009360D6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2</w:t>
            </w:r>
          </w:p>
        </w:tc>
      </w:tr>
      <w:tr w:rsidR="00A324E3" w14:paraId="2345080E" w14:textId="77777777" w:rsidTr="00D376A6">
        <w:trPr>
          <w:trHeight w:val="323"/>
        </w:trPr>
        <w:tc>
          <w:tcPr>
            <w:tcW w:w="3544" w:type="dxa"/>
            <w:vMerge/>
          </w:tcPr>
          <w:p w14:paraId="6FDA118F" w14:textId="77777777" w:rsidR="00A324E3" w:rsidRDefault="00A324E3" w:rsidP="00D376A6">
            <w:pPr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134" w:type="dxa"/>
          </w:tcPr>
          <w:p w14:paraId="1BE0905D" w14:textId="77777777" w:rsidR="00A324E3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550300</w:t>
            </w:r>
          </w:p>
        </w:tc>
        <w:tc>
          <w:tcPr>
            <w:tcW w:w="3969" w:type="dxa"/>
          </w:tcPr>
          <w:p w14:paraId="110F0B8A" w14:textId="77777777" w:rsidR="00A324E3" w:rsidRDefault="00A324E3" w:rsidP="00D376A6">
            <w:pPr>
              <w:rPr>
                <w:sz w:val="24"/>
                <w:szCs w:val="24"/>
                <w:lang w:val="ky-KG" w:eastAsia="en-US"/>
              </w:rPr>
            </w:pPr>
            <w:r w:rsidRPr="009360D6">
              <w:rPr>
                <w:sz w:val="24"/>
                <w:szCs w:val="24"/>
                <w:lang w:val="ky-KG" w:eastAsia="en-US"/>
              </w:rPr>
              <w:t>Филологическое образование (кыргызский, русский, английский языки)</w:t>
            </w:r>
          </w:p>
        </w:tc>
        <w:tc>
          <w:tcPr>
            <w:tcW w:w="1499" w:type="dxa"/>
          </w:tcPr>
          <w:p w14:paraId="093A791D" w14:textId="77777777" w:rsidR="00A324E3" w:rsidRPr="009360D6" w:rsidRDefault="00A324E3" w:rsidP="00D376A6">
            <w:pPr>
              <w:jc w:val="center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4</w:t>
            </w:r>
          </w:p>
        </w:tc>
      </w:tr>
      <w:tr w:rsidR="00A324E3" w14:paraId="1ECF0BB9" w14:textId="77777777" w:rsidTr="00D376A6">
        <w:tc>
          <w:tcPr>
            <w:tcW w:w="8647" w:type="dxa"/>
            <w:gridSpan w:val="3"/>
          </w:tcPr>
          <w:p w14:paraId="2A52D59B" w14:textId="77777777" w:rsidR="00A324E3" w:rsidRDefault="00A324E3" w:rsidP="00D376A6">
            <w:pPr>
              <w:spacing w:before="120"/>
              <w:rPr>
                <w:b/>
                <w:sz w:val="24"/>
                <w:szCs w:val="24"/>
                <w:lang w:val="ky-KG" w:eastAsia="en-US"/>
              </w:rPr>
            </w:pPr>
            <w:r>
              <w:rPr>
                <w:b/>
                <w:sz w:val="24"/>
                <w:szCs w:val="24"/>
                <w:lang w:val="ky-KG" w:eastAsia="en-US"/>
              </w:rPr>
              <w:t>Всего:</w:t>
            </w:r>
          </w:p>
        </w:tc>
        <w:tc>
          <w:tcPr>
            <w:tcW w:w="1499" w:type="dxa"/>
          </w:tcPr>
          <w:p w14:paraId="46D970F4" w14:textId="77777777" w:rsidR="00A324E3" w:rsidRDefault="00A324E3" w:rsidP="00D376A6">
            <w:pPr>
              <w:spacing w:before="12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14:paraId="08016BD6" w14:textId="77777777" w:rsidR="000D6FB3" w:rsidRDefault="000D6FB3"/>
    <w:sectPr w:rsidR="000D6FB3" w:rsidSect="00A324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E3"/>
    <w:rsid w:val="000D6FB3"/>
    <w:rsid w:val="00753019"/>
    <w:rsid w:val="00A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200F"/>
  <w15:chartTrackingRefBased/>
  <w15:docId w15:val="{B1F88074-E384-4964-8664-B9F1BBE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24E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</cp:revision>
  <dcterms:created xsi:type="dcterms:W3CDTF">2023-06-21T15:00:00Z</dcterms:created>
  <dcterms:modified xsi:type="dcterms:W3CDTF">2023-06-21T15:00:00Z</dcterms:modified>
</cp:coreProperties>
</file>