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24" w:rsidRPr="00945924" w:rsidRDefault="00945924" w:rsidP="00945924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Приложение 5</w:t>
      </w:r>
    </w:p>
    <w:p w:rsidR="00945924" w:rsidRPr="00945924" w:rsidRDefault="00945924" w:rsidP="00945924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945924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к приказу МИД КР </w:t>
      </w:r>
    </w:p>
    <w:p w:rsidR="00945924" w:rsidRPr="00945924" w:rsidRDefault="000E6388" w:rsidP="00945924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№ 1-п/днп</w:t>
      </w:r>
    </w:p>
    <w:p w:rsidR="00945924" w:rsidRPr="00945924" w:rsidRDefault="00945924" w:rsidP="00945924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924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от </w:t>
      </w:r>
      <w:r w:rsidR="000E6388">
        <w:rPr>
          <w:rFonts w:ascii="Times New Roman" w:eastAsia="Times New Roman" w:hAnsi="Times New Roman" w:cs="Times New Roman"/>
          <w:bCs/>
          <w:sz w:val="24"/>
          <w:szCs w:val="24"/>
        </w:rPr>
        <w:t xml:space="preserve">«10» февраля </w:t>
      </w:r>
      <w:bookmarkStart w:id="0" w:name="_GoBack"/>
      <w:bookmarkEnd w:id="0"/>
      <w:r w:rsidRPr="00945924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945924" w:rsidRPr="00945924" w:rsidRDefault="00945924" w:rsidP="0094592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B75B7" w:rsidRPr="007B536E" w:rsidRDefault="001B75B7" w:rsidP="009459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61F4" w:rsidRDefault="001B75B7" w:rsidP="009761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7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1F4" w:rsidRPr="000779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976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7DB" w:rsidRPr="00116190" w:rsidRDefault="00112367" w:rsidP="00111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43D5B" w:rsidRPr="001161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 ноты в дипломатическое представительство или консульское учреждение иностранного государства о выдаче визы, кроме государственных служащих - граждан Кыргызской Республики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6190" w:rsidRPr="00112367" w:rsidRDefault="00112367" w:rsidP="00D50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2367">
        <w:rPr>
          <w:rFonts w:ascii="Times New Roman" w:hAnsi="Times New Roman" w:cs="Times New Roman"/>
          <w:sz w:val="28"/>
          <w:szCs w:val="28"/>
        </w:rPr>
        <w:t>(</w:t>
      </w:r>
      <w:r w:rsidR="00116190" w:rsidRPr="00112367">
        <w:rPr>
          <w:rFonts w:ascii="Times New Roman" w:hAnsi="Times New Roman" w:cs="Times New Roman"/>
          <w:sz w:val="28"/>
          <w:szCs w:val="28"/>
        </w:rPr>
        <w:t>п</w:t>
      </w:r>
      <w:r w:rsidR="00D500C3" w:rsidRPr="00112367">
        <w:rPr>
          <w:rFonts w:ascii="Times New Roman" w:hAnsi="Times New Roman" w:cs="Times New Roman"/>
          <w:sz w:val="28"/>
          <w:szCs w:val="28"/>
        </w:rPr>
        <w:t xml:space="preserve">ункт 16 </w:t>
      </w:r>
      <w:r w:rsidR="00116190" w:rsidRPr="00112367">
        <w:rPr>
          <w:rFonts w:ascii="Times New Roman" w:hAnsi="Times New Roman" w:cs="Times New Roman"/>
          <w:sz w:val="28"/>
          <w:szCs w:val="28"/>
        </w:rPr>
        <w:t xml:space="preserve">главы 4 (Услуги регистрации, выдачи справок, удостоверений и других документов, а также их копий и дубликатов) </w:t>
      </w:r>
    </w:p>
    <w:p w:rsidR="00D500C3" w:rsidRPr="00112367" w:rsidRDefault="00D500C3" w:rsidP="00D50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2367">
        <w:rPr>
          <w:rFonts w:ascii="Times New Roman" w:hAnsi="Times New Roman" w:cs="Times New Roman"/>
          <w:sz w:val="28"/>
          <w:szCs w:val="28"/>
        </w:rPr>
        <w:t>Единого реестра (перечня) государственных услуг</w:t>
      </w:r>
      <w:r w:rsidR="00112367" w:rsidRPr="00112367">
        <w:rPr>
          <w:rFonts w:ascii="Times New Roman" w:hAnsi="Times New Roman" w:cs="Times New Roman"/>
          <w:sz w:val="28"/>
          <w:szCs w:val="28"/>
        </w:rPr>
        <w:t>)</w:t>
      </w:r>
    </w:p>
    <w:p w:rsidR="00976B76" w:rsidRPr="00A502EF" w:rsidRDefault="00976B76" w:rsidP="00976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B76" w:rsidRPr="00D1120E" w:rsidRDefault="00976B76" w:rsidP="00976B7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0C3" w:rsidRDefault="00976B76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8CE">
        <w:rPr>
          <w:rFonts w:ascii="Times New Roman" w:hAnsi="Times New Roman" w:cs="Times New Roman"/>
          <w:b/>
          <w:sz w:val="28"/>
          <w:szCs w:val="28"/>
        </w:rPr>
        <w:t>1.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 w:rsidR="00D500C3" w:rsidRPr="000779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осуществляется: </w:t>
      </w:r>
      <w:r w:rsidR="00D500C3" w:rsidRPr="003651F8">
        <w:rPr>
          <w:rFonts w:ascii="Times New Roman" w:hAnsi="Times New Roman" w:cs="Times New Roman"/>
          <w:sz w:val="28"/>
          <w:szCs w:val="28"/>
        </w:rPr>
        <w:t xml:space="preserve">Департаментом консульской службы Министерства иностранных дел Кыргызской Республики (далее по тексту – ДКС МИД </w:t>
      </w:r>
      <w:r w:rsidR="00D500C3" w:rsidRPr="009604F7">
        <w:rPr>
          <w:rFonts w:ascii="Times New Roman" w:hAnsi="Times New Roman" w:cs="Times New Roman"/>
          <w:sz w:val="28"/>
          <w:szCs w:val="28"/>
        </w:rPr>
        <w:t>КР)</w:t>
      </w:r>
      <w:r w:rsidR="00D500C3">
        <w:rPr>
          <w:rFonts w:ascii="Times New Roman" w:hAnsi="Times New Roman" w:cs="Times New Roman"/>
          <w:sz w:val="28"/>
          <w:szCs w:val="28"/>
        </w:rPr>
        <w:t xml:space="preserve">, дипломатическими представительствами и консульскими учреждениями Кыргызской Республики </w:t>
      </w:r>
      <w:r w:rsidR="00D500C3" w:rsidRPr="003651F8">
        <w:rPr>
          <w:rFonts w:ascii="Times New Roman" w:hAnsi="Times New Roman" w:cs="Times New Roman"/>
          <w:sz w:val="28"/>
          <w:szCs w:val="28"/>
        </w:rPr>
        <w:t>(далее по тексту – з/у КР).</w:t>
      </w:r>
    </w:p>
    <w:p w:rsidR="00D500C3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Настоящий административный ре</w:t>
      </w:r>
      <w:r w:rsidR="002258CE">
        <w:rPr>
          <w:rFonts w:ascii="Times New Roman" w:hAnsi="Times New Roman" w:cs="Times New Roman"/>
          <w:sz w:val="28"/>
          <w:szCs w:val="28"/>
        </w:rPr>
        <w:t xml:space="preserve">гламент государственной услуги: </w:t>
      </w:r>
      <w:r w:rsidR="0022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ноты в дипломатическое представительство или консульское учреждение иностранного государства о выдаче визы, кроме государственных служащих – граждан </w:t>
      </w:r>
      <w:r w:rsidRPr="009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 </w:t>
      </w:r>
      <w:r w:rsidRPr="003651F8">
        <w:rPr>
          <w:rFonts w:ascii="Times New Roman" w:hAnsi="Times New Roman" w:cs="Times New Roman"/>
          <w:sz w:val="28"/>
          <w:szCs w:val="28"/>
        </w:rPr>
        <w:t>(</w:t>
      </w:r>
      <w:r w:rsidRPr="00077978"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D500C3" w:rsidRPr="00077978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D500C3" w:rsidRPr="00077978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исполнитель государственной услуги - государственное учреждение, предоставляющее в пределах своей компетенции государственную услугу по запросу физических и юридических лиц;</w:t>
      </w:r>
    </w:p>
    <w:p w:rsidR="002258CE" w:rsidRPr="008F3205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руководитель з/у КР)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CE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МИД КР – сотрудники ДКС МИД КР и Департамента делопроизводства и электронного документообеспечения МИД КР </w:t>
      </w:r>
      <w:r w:rsidRPr="003651F8">
        <w:rPr>
          <w:rFonts w:ascii="Times New Roman" w:hAnsi="Times New Roman" w:cs="Times New Roman"/>
          <w:sz w:val="28"/>
          <w:szCs w:val="28"/>
        </w:rPr>
        <w:t>(далее по тексту – Д</w:t>
      </w:r>
      <w:r>
        <w:rPr>
          <w:rFonts w:ascii="Times New Roman" w:hAnsi="Times New Roman" w:cs="Times New Roman"/>
          <w:sz w:val="28"/>
          <w:szCs w:val="28"/>
        </w:rPr>
        <w:t>ДЭД</w:t>
      </w:r>
      <w:r w:rsidRPr="003651F8">
        <w:rPr>
          <w:rFonts w:ascii="Times New Roman" w:hAnsi="Times New Roman" w:cs="Times New Roman"/>
          <w:sz w:val="28"/>
          <w:szCs w:val="28"/>
        </w:rPr>
        <w:t xml:space="preserve"> МИД </w:t>
      </w:r>
      <w:r w:rsidRPr="009604F7">
        <w:rPr>
          <w:rFonts w:ascii="Times New Roman" w:hAnsi="Times New Roman" w:cs="Times New Roman"/>
          <w:sz w:val="28"/>
          <w:szCs w:val="28"/>
        </w:rPr>
        <w:t>КР)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функциональными обязанностями;</w:t>
      </w:r>
    </w:p>
    <w:p w:rsidR="00DE5099" w:rsidRDefault="00DE5099" w:rsidP="00DE5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з/у КР – специалист или главный специалист канцелярии (общего отдела), атташе, третий секретарь, вице-консул, второй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секретарь, первый секретарь, консул или советник дипломатического представительства или консульского учреждения Кыргызской Республики, на которых возложены исполнение консульских функций;</w:t>
      </w:r>
    </w:p>
    <w:p w:rsidR="002258CE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271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1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физическое или юридическое лицо, обратившееся за получением услуги;</w:t>
      </w:r>
    </w:p>
    <w:p w:rsidR="002258CE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потребитель государственной услуги - физическое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осуществившее непосредственно </w:t>
      </w:r>
      <w:r w:rsidRPr="00077978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 к исполнителю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8CE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– определенный порядок действий исполнителя, характеризующий результатом, правовыми основаниями для действий и продолжительностью;</w:t>
      </w:r>
    </w:p>
    <w:p w:rsidR="002258CE" w:rsidRPr="00013271" w:rsidRDefault="002258CE" w:rsidP="002258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– вид деятельности исполнителей в рамках осуществления какой-либо процедуры, имеющий эффект, необходимый для получения результата процедуры;</w:t>
      </w:r>
    </w:p>
    <w:p w:rsidR="00D500C3" w:rsidRPr="007B67EC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7EC">
        <w:rPr>
          <w:rFonts w:ascii="Times New Roman" w:hAnsi="Times New Roman" w:cs="Times New Roman"/>
          <w:b/>
          <w:sz w:val="28"/>
          <w:szCs w:val="28"/>
        </w:rPr>
        <w:t>2.</w:t>
      </w:r>
      <w:r w:rsidRPr="007B67E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данной услуги соответствует требованиям стандарта услуги, утвержденный постановлением Правительства Кыргызской Республики от 03 июня 2014 года № 303</w:t>
      </w:r>
      <w:r w:rsidR="007B67EC" w:rsidRPr="007B67EC">
        <w:rPr>
          <w:rFonts w:ascii="Times New Roman" w:hAnsi="Times New Roman" w:cs="Times New Roman"/>
          <w:sz w:val="28"/>
          <w:szCs w:val="28"/>
        </w:rPr>
        <w:t>.</w:t>
      </w:r>
    </w:p>
    <w:p w:rsidR="00D500C3" w:rsidRPr="00077978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Административный регламент определяет:</w:t>
      </w:r>
    </w:p>
    <w:p w:rsidR="00D500C3" w:rsidRPr="00077978" w:rsidRDefault="00D500C3" w:rsidP="00D5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порядок, сроки и последовательность действий, а также обязанности должностных лиц и сотрудников исполнителя государственной услуги при осуществлении полномочий по предоставлению данной государственной услуги;</w:t>
      </w:r>
    </w:p>
    <w:p w:rsidR="00D500C3" w:rsidRDefault="00D500C3" w:rsidP="00D50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D500C3" w:rsidRPr="003651F8" w:rsidRDefault="00D500C3" w:rsidP="00D50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</w:t>
      </w:r>
      <w:r w:rsidR="00DC300C">
        <w:rPr>
          <w:rFonts w:ascii="Times New Roman" w:hAnsi="Times New Roman" w:cs="Times New Roman"/>
          <w:sz w:val="28"/>
          <w:szCs w:val="28"/>
        </w:rPr>
        <w:t xml:space="preserve">сударственной услуги аутсорсинг </w:t>
      </w:r>
      <w:r>
        <w:rPr>
          <w:rFonts w:ascii="Times New Roman" w:hAnsi="Times New Roman" w:cs="Times New Roman"/>
          <w:sz w:val="28"/>
          <w:szCs w:val="28"/>
        </w:rPr>
        <w:t xml:space="preserve">не используется. 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параметры, заданные стандартом услуги:</w:t>
      </w:r>
    </w:p>
    <w:p w:rsidR="00524D68" w:rsidRPr="00AA0537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Общее время предоставления услуги: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F0619" w:rsidRPr="00AF0619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</w:t>
      </w:r>
      <w:r w:rsidR="00AF0619" w:rsidRPr="005B7515">
        <w:rPr>
          <w:rFonts w:ascii="Times New Roman" w:hAnsi="Times New Roman" w:cs="Times New Roman"/>
          <w:sz w:val="28"/>
          <w:szCs w:val="28"/>
        </w:rPr>
        <w:t xml:space="preserve"> </w:t>
      </w:r>
      <w:r w:rsidRPr="005B7515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8153F">
        <w:rPr>
          <w:rFonts w:ascii="Times New Roman" w:hAnsi="Times New Roman" w:cs="Times New Roman"/>
          <w:sz w:val="28"/>
          <w:szCs w:val="28"/>
        </w:rPr>
        <w:t>2</w:t>
      </w:r>
      <w:r w:rsidRPr="005B7515">
        <w:rPr>
          <w:rFonts w:ascii="Times New Roman" w:hAnsi="Times New Roman" w:cs="Times New Roman"/>
          <w:sz w:val="28"/>
          <w:szCs w:val="28"/>
        </w:rPr>
        <w:t>0 минут;</w:t>
      </w:r>
    </w:p>
    <w:p w:rsidR="00524D68" w:rsidRPr="00AF0619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F0619" w:rsidRPr="00AF0619">
        <w:rPr>
          <w:rFonts w:ascii="Times New Roman" w:hAnsi="Times New Roman" w:cs="Times New Roman"/>
          <w:sz w:val="28"/>
          <w:szCs w:val="28"/>
        </w:rPr>
        <w:t xml:space="preserve">Назначение непосредственного исполнителя, обработка </w:t>
      </w:r>
      <w:r w:rsidR="00201A4F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AF0619" w:rsidRPr="00AF0619">
        <w:rPr>
          <w:rFonts w:ascii="Times New Roman" w:hAnsi="Times New Roman" w:cs="Times New Roman"/>
          <w:sz w:val="28"/>
          <w:szCs w:val="28"/>
        </w:rPr>
        <w:t xml:space="preserve">данных и оформление </w:t>
      </w:r>
      <w:r w:rsidR="00AF0619" w:rsidRPr="00AF0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в дипломатическое представительство или консульское учреждение иностранного государства о выдаче визы</w:t>
      </w:r>
      <w:r w:rsidR="00AF0619" w:rsidRPr="005B7515">
        <w:rPr>
          <w:rFonts w:ascii="Times New Roman" w:hAnsi="Times New Roman" w:cs="Times New Roman"/>
          <w:sz w:val="28"/>
          <w:szCs w:val="28"/>
        </w:rPr>
        <w:t xml:space="preserve"> </w:t>
      </w:r>
      <w:r w:rsidR="00AF0619" w:rsidRPr="00AF0619">
        <w:rPr>
          <w:rFonts w:ascii="Times New Roman" w:hAnsi="Times New Roman" w:cs="Times New Roman"/>
          <w:sz w:val="28"/>
          <w:szCs w:val="28"/>
        </w:rPr>
        <w:t>- в течение 1 (одного) рабочего дня</w:t>
      </w:r>
      <w:r w:rsidRPr="00AF0619">
        <w:rPr>
          <w:rFonts w:ascii="Times New Roman" w:hAnsi="Times New Roman" w:cs="Times New Roman"/>
          <w:sz w:val="28"/>
          <w:szCs w:val="28"/>
        </w:rPr>
        <w:t>;</w:t>
      </w:r>
    </w:p>
    <w:p w:rsidR="00524D68" w:rsidRPr="00702EDB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C5B68" w:rsidRPr="007C5B68">
        <w:rPr>
          <w:rFonts w:ascii="Times New Roman" w:hAnsi="Times New Roman" w:cs="Times New Roman"/>
          <w:sz w:val="28"/>
          <w:szCs w:val="28"/>
        </w:rPr>
        <w:t xml:space="preserve">Регистрация и направление </w:t>
      </w:r>
      <w:r w:rsidR="007C5B68" w:rsidRPr="007C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ноты в дипломатическое представительство или консульское учреждение иностранного государства о выдаче визы. Выдача </w:t>
      </w:r>
      <w:r w:rsidR="00700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7C5B68" w:rsidRPr="007C5B68">
        <w:rPr>
          <w:rFonts w:ascii="Times New Roman" w:hAnsi="Times New Roman" w:cs="Times New Roman"/>
          <w:sz w:val="28"/>
          <w:szCs w:val="28"/>
        </w:rPr>
        <w:t xml:space="preserve"> оформленной ноты </w:t>
      </w:r>
      <w:r w:rsidR="007C5B68" w:rsidRPr="0070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B68" w:rsidRPr="00702EDB">
        <w:rPr>
          <w:rFonts w:ascii="Times New Roman" w:hAnsi="Times New Roman" w:cs="Times New Roman"/>
          <w:sz w:val="28"/>
          <w:szCs w:val="28"/>
        </w:rPr>
        <w:t xml:space="preserve">от </w:t>
      </w:r>
      <w:r w:rsidR="00702EDB" w:rsidRPr="00702EDB">
        <w:rPr>
          <w:rFonts w:ascii="Times New Roman" w:eastAsia="Times New Roman" w:hAnsi="Times New Roman" w:cs="Times New Roman"/>
          <w:sz w:val="28"/>
          <w:szCs w:val="28"/>
        </w:rPr>
        <w:t>одного до семи календарных дней</w:t>
      </w:r>
      <w:r w:rsidRPr="00702EDB">
        <w:rPr>
          <w:rFonts w:ascii="Times New Roman" w:hAnsi="Times New Roman" w:cs="Times New Roman"/>
          <w:sz w:val="28"/>
          <w:szCs w:val="28"/>
        </w:rPr>
        <w:t>.</w:t>
      </w:r>
    </w:p>
    <w:p w:rsidR="00524D68" w:rsidRPr="00AA0537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DC300C">
        <w:rPr>
          <w:rFonts w:ascii="Times New Roman" w:hAnsi="Times New Roman" w:cs="Times New Roman"/>
          <w:sz w:val="28"/>
          <w:szCs w:val="28"/>
          <w:u w:val="single"/>
        </w:rPr>
        <w:t xml:space="preserve">запрашиваемых </w:t>
      </w:r>
      <w:r w:rsidRPr="00AA0537">
        <w:rPr>
          <w:rFonts w:ascii="Times New Roman" w:hAnsi="Times New Roman" w:cs="Times New Roman"/>
          <w:sz w:val="28"/>
          <w:szCs w:val="28"/>
          <w:u w:val="single"/>
        </w:rPr>
        <w:t>документов, необходимых для получения услуги: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в произвольной форме </w:t>
      </w:r>
      <w:r w:rsidRPr="00AE51C9">
        <w:rPr>
          <w:rFonts w:ascii="Times New Roman" w:hAnsi="Times New Roman" w:cs="Times New Roman"/>
          <w:sz w:val="28"/>
          <w:szCs w:val="28"/>
        </w:rPr>
        <w:t xml:space="preserve">в ДКС МИД КР или </w:t>
      </w:r>
      <w:r w:rsidR="00DC300C">
        <w:rPr>
          <w:rFonts w:ascii="Times New Roman" w:hAnsi="Times New Roman" w:cs="Times New Roman"/>
          <w:sz w:val="28"/>
          <w:szCs w:val="28"/>
        </w:rPr>
        <w:t>з/у КР</w:t>
      </w:r>
      <w:r w:rsidRPr="00AE51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51C9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получения визы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E51C9">
        <w:rPr>
          <w:rFonts w:ascii="Times New Roman" w:hAnsi="Times New Roman" w:cs="Times New Roman"/>
          <w:sz w:val="28"/>
          <w:szCs w:val="28"/>
        </w:rPr>
        <w:t>квитанция об оплате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DC" w:rsidRPr="00AA0537" w:rsidRDefault="00E725DC" w:rsidP="00E72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предоставляется на платной основе.</w:t>
      </w:r>
    </w:p>
    <w:p w:rsidR="00E725DC" w:rsidRDefault="00DC300C" w:rsidP="00E72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ноты в ДКС МИД КР к</w:t>
      </w:r>
      <w:r w:rsidR="00E725DC">
        <w:rPr>
          <w:rFonts w:ascii="Times New Roman" w:hAnsi="Times New Roman" w:cs="Times New Roman"/>
          <w:sz w:val="28"/>
          <w:szCs w:val="28"/>
        </w:rPr>
        <w:t>онсульский сбор составляет 100 (сто) сом</w:t>
      </w:r>
      <w:r w:rsidR="0093380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формление ноты в з/у КР составляет 10 (десять) долларов США</w:t>
      </w:r>
      <w:r w:rsidR="00E725DC">
        <w:rPr>
          <w:rFonts w:ascii="Times New Roman" w:hAnsi="Times New Roman" w:cs="Times New Roman"/>
          <w:sz w:val="28"/>
          <w:szCs w:val="28"/>
        </w:rPr>
        <w:t>.</w:t>
      </w:r>
    </w:p>
    <w:p w:rsidR="00E725DC" w:rsidRDefault="00E725DC" w:rsidP="00E72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Ставки к</w:t>
      </w:r>
      <w:r w:rsidRPr="00AA0537">
        <w:rPr>
          <w:rFonts w:ascii="Times New Roman" w:hAnsi="Times New Roman" w:cs="Times New Roman"/>
          <w:sz w:val="28"/>
          <w:szCs w:val="28"/>
        </w:rPr>
        <w:t>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0537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053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A05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839 от 18 декабря 2012 года</w:t>
      </w:r>
      <w:r w:rsidRPr="00AA0537">
        <w:rPr>
          <w:rFonts w:ascii="Times New Roman" w:hAnsi="Times New Roman" w:cs="Times New Roman"/>
          <w:sz w:val="28"/>
          <w:szCs w:val="28"/>
        </w:rPr>
        <w:t>. Тарифы ставок консульских сборов размещаются на информационных стендах и официальном сайте уполномоченного государственного органа в сфере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Pr="00FD0347">
        <w:rPr>
          <w:rFonts w:ascii="Times New Roman" w:hAnsi="Times New Roman" w:cs="Times New Roman"/>
          <w:sz w:val="28"/>
          <w:szCs w:val="28"/>
        </w:rPr>
        <w:t>www.mfa.gov.kg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:rsidR="00E725DC" w:rsidRDefault="00E725DC" w:rsidP="00E72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DC">
        <w:rPr>
          <w:rFonts w:ascii="Times New Roman" w:hAnsi="Times New Roman" w:cs="Times New Roman"/>
          <w:sz w:val="28"/>
          <w:szCs w:val="28"/>
          <w:u w:val="single"/>
        </w:rPr>
        <w:t>Результатом услуги</w:t>
      </w:r>
      <w:r w:rsidRPr="00E725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</w:t>
      </w:r>
      <w:r w:rsidR="009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E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</w:t>
      </w:r>
      <w:r w:rsidR="00933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дипломатическое представительство или консульское учреждение иностранного государства о выдаче визы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0F" w:rsidRDefault="0093380F" w:rsidP="00E72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D68" w:rsidRPr="00711661" w:rsidRDefault="00524D68" w:rsidP="00524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 Перечень процедур, выполняемых в процессе предоставления услуги</w:t>
      </w: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процедур:</w:t>
      </w:r>
    </w:p>
    <w:p w:rsidR="00524D68" w:rsidRDefault="00524D68" w:rsidP="00524D6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519"/>
        <w:gridCol w:w="2517"/>
      </w:tblGrid>
      <w:tr w:rsidR="00524D68" w:rsidTr="0007052D">
        <w:tc>
          <w:tcPr>
            <w:tcW w:w="534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2517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4D68" w:rsidTr="0007052D">
        <w:tc>
          <w:tcPr>
            <w:tcW w:w="534" w:type="dxa"/>
          </w:tcPr>
          <w:p w:rsidR="00524D68" w:rsidRDefault="00524D68" w:rsidP="00F815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4D68" w:rsidRDefault="0093380F" w:rsidP="009338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предварительно</w:t>
            </w:r>
            <w:r w:rsidR="00BD37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документов</w:t>
            </w:r>
          </w:p>
        </w:tc>
        <w:tc>
          <w:tcPr>
            <w:tcW w:w="2517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68" w:rsidTr="0007052D">
        <w:tc>
          <w:tcPr>
            <w:tcW w:w="534" w:type="dxa"/>
          </w:tcPr>
          <w:p w:rsidR="00524D68" w:rsidRDefault="00524D68" w:rsidP="00F8153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4D68" w:rsidRDefault="00B373C9" w:rsidP="00BD3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непосредственного исполнителя</w:t>
            </w:r>
            <w:r w:rsidR="00BD3772">
              <w:rPr>
                <w:rFonts w:ascii="Times New Roman" w:hAnsi="Times New Roman" w:cs="Times New Roman"/>
                <w:sz w:val="28"/>
                <w:szCs w:val="28"/>
              </w:rPr>
              <w:t xml:space="preserve">, обработка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оформление </w:t>
            </w:r>
            <w:r w:rsidRPr="00F4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ноты в дипломатическое представительство или консульское учреждение иностранного государства о выдаче визы</w:t>
            </w:r>
          </w:p>
        </w:tc>
        <w:tc>
          <w:tcPr>
            <w:tcW w:w="2517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68" w:rsidTr="0007052D">
        <w:tc>
          <w:tcPr>
            <w:tcW w:w="534" w:type="dxa"/>
          </w:tcPr>
          <w:p w:rsidR="00524D68" w:rsidRDefault="00524D68" w:rsidP="00F8153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24D68" w:rsidRDefault="00BD3772" w:rsidP="008D6E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052D" w:rsidRPr="00F43D5B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 w:rsidR="0007052D" w:rsidRPr="00F4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ноты в дипломатическое представительство или консульское учреждение иностранного государства о выдаче визы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выдача заявителю</w:t>
            </w:r>
            <w:r w:rsidR="008D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оформленной ноты</w:t>
            </w:r>
          </w:p>
        </w:tc>
        <w:tc>
          <w:tcPr>
            <w:tcW w:w="2517" w:type="dxa"/>
          </w:tcPr>
          <w:p w:rsidR="00524D68" w:rsidRDefault="00524D68" w:rsidP="00F815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D68" w:rsidRDefault="00524D68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B373C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8D6EBF" w:rsidRPr="00AB3AB9" w:rsidRDefault="008D6EBF" w:rsidP="008D6EB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81C8C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581C8C" w:rsidRDefault="00581C8C" w:rsidP="00581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493BA7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039" style="position:absolute;left:0;text-align:left;margin-left:131.9pt;margin-top:1.8pt;width:206.8pt;height:74.35pt;z-index:251678720">
            <v:textbox>
              <w:txbxContent>
                <w:p w:rsidR="00F8153F" w:rsidRPr="00BD3772" w:rsidRDefault="00F8153F" w:rsidP="00BD37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F8153F" w:rsidRPr="00BD3772" w:rsidRDefault="00F8153F" w:rsidP="00BD377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предварительно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D3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рассмотрение документов</w:t>
                  </w:r>
                </w:p>
              </w:txbxContent>
            </v:textbox>
          </v:rect>
        </w:pict>
      </w: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493BA7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235.75pt;margin-top:11.75pt;width:0;height:57.05pt;z-index:251754496" o:connectortype="straight">
            <v:stroke endarrow="block"/>
          </v:shape>
        </w:pict>
      </w:r>
    </w:p>
    <w:p w:rsidR="00AB07F5" w:rsidRDefault="00AB07F5" w:rsidP="00581C8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07F5" w:rsidRDefault="00AB07F5" w:rsidP="00581C8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07F5" w:rsidRDefault="00AB07F5" w:rsidP="00581C8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1C8C" w:rsidRDefault="00493BA7" w:rsidP="00581C8C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040" style="position:absolute;left:0;text-align:left;margin-left:78.4pt;margin-top:11.6pt;width:349.65pt;height:107.3pt;z-index:251679744">
            <v:textbox>
              <w:txbxContent>
                <w:p w:rsidR="00F8153F" w:rsidRPr="00BD3772" w:rsidRDefault="00F8153F" w:rsidP="00BD37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D3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</w:p>
                <w:p w:rsidR="00F8153F" w:rsidRPr="00465522" w:rsidRDefault="00F8153F" w:rsidP="008D6EB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Назначение непосредственного исполнителя, обработка данных и оформление </w:t>
                  </w:r>
                  <w:r w:rsidRPr="00F43D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ноты в дипломатическое представительство или консульское учреждение иностранного государства о выдаче визы</w:t>
                  </w:r>
                </w:p>
              </w:txbxContent>
            </v:textbox>
          </v:rect>
        </w:pict>
      </w: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Pr="005C7717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493BA7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0" type="#_x0000_t32" style="position:absolute;left:0;text-align:left;margin-left:235.75pt;margin-top:6.2pt;width:113.95pt;height:223.05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111.85pt;margin-top:6.2pt;width:123.9pt;height:71.55pt;flip:x;z-index:251748352" o:connectortype="straight">
            <v:stroke endarrow="block"/>
          </v:shape>
        </w:pict>
      </w: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772" w:rsidRPr="00BD3772" w:rsidRDefault="00BD3772" w:rsidP="00BD37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772">
        <w:rPr>
          <w:rFonts w:ascii="Times New Roman" w:hAnsi="Times New Roman" w:cs="Times New Roman"/>
          <w:b/>
          <w:i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D6EBF" w:rsidRDefault="00493BA7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042" style="position:absolute;left:0;text-align:left;margin-left:7.1pt;margin-top:2.75pt;width:242.55pt;height:108.2pt;z-index:251681792">
            <v:textbox>
              <w:txbxContent>
                <w:p w:rsidR="00F8153F" w:rsidRPr="007007DA" w:rsidRDefault="00F8153F" w:rsidP="007007DA">
                  <w:pPr>
                    <w:jc w:val="center"/>
                    <w:rPr>
                      <w:sz w:val="28"/>
                      <w:szCs w:val="28"/>
                    </w:rPr>
                  </w:pPr>
                  <w:r w:rsidRPr="00700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</w:t>
                  </w:r>
                  <w:r w:rsidRPr="007007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ноты в дипломатическое представительство или консульское учреждение иностранного государства о выдаче визы</w:t>
                  </w:r>
                </w:p>
                <w:p w:rsidR="00F8153F" w:rsidRPr="008D6EBF" w:rsidRDefault="00F8153F" w:rsidP="008D6EBF">
                  <w:pPr>
                    <w:jc w:val="both"/>
                    <w:rPr>
                      <w:sz w:val="24"/>
                      <w:szCs w:val="24"/>
                      <w:lang w:val="ky-KG"/>
                    </w:rPr>
                  </w:pPr>
                </w:p>
              </w:txbxContent>
            </v:textbox>
          </v:rect>
        </w:pict>
      </w:r>
    </w:p>
    <w:p w:rsidR="008D6EBF" w:rsidRPr="005C7717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Pr="005C7717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BF" w:rsidRDefault="008D6EBF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7F5" w:rsidRDefault="00AB07F5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7F5" w:rsidRDefault="00AB07F5" w:rsidP="008D6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D68" w:rsidRPr="00077978" w:rsidRDefault="00493BA7" w:rsidP="00524D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043" style="position:absolute;left:0;text-align:left;margin-left:200.2pt;margin-top:6.15pt;width:242.85pt;height:133.05pt;z-index:251682816">
            <v:textbox style="mso-next-textbox:#_x0000_s1043">
              <w:txbxContent>
                <w:p w:rsidR="00F8153F" w:rsidRPr="007007DA" w:rsidRDefault="00F8153F" w:rsidP="00700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07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заявителю</w:t>
                  </w:r>
                  <w:r w:rsidRPr="00700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оформленной ноты</w:t>
                  </w:r>
                </w:p>
                <w:p w:rsidR="00F8153F" w:rsidRPr="007007DA" w:rsidRDefault="00F8153F" w:rsidP="00700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0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(при необходимости личной сдачи заявителем ноты </w:t>
                  </w:r>
                  <w:r w:rsidRPr="007007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дипломатическое представительство или консульское учреждение иностранного государства о выдаче визы)</w:t>
                  </w:r>
                </w:p>
              </w:txbxContent>
            </v:textbox>
          </v:rect>
        </w:pict>
      </w:r>
    </w:p>
    <w:p w:rsidR="00976B76" w:rsidRPr="00BD3772" w:rsidRDefault="00976B76" w:rsidP="00976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73C9" w:rsidRPr="00AB5AF5" w:rsidRDefault="008D6EBF" w:rsidP="00B373C9">
      <w:pPr>
        <w:pStyle w:val="a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6EAE" w:rsidRPr="00711661" w:rsidRDefault="00136EAE" w:rsidP="00136EA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136EAE" w:rsidRPr="001E4022" w:rsidRDefault="00136EAE" w:rsidP="00136EA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951"/>
        <w:gridCol w:w="1876"/>
        <w:gridCol w:w="2357"/>
        <w:gridCol w:w="2037"/>
      </w:tblGrid>
      <w:tr w:rsidR="00136EAE" w:rsidRPr="001E4022" w:rsidTr="005D1EE7">
        <w:tc>
          <w:tcPr>
            <w:tcW w:w="1668" w:type="dxa"/>
          </w:tcPr>
          <w:p w:rsidR="00136EAE" w:rsidRPr="001E4022" w:rsidRDefault="00136EAE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136EAE" w:rsidRPr="001E4022" w:rsidRDefault="00136EAE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1876" w:type="dxa"/>
          </w:tcPr>
          <w:p w:rsidR="00136EAE" w:rsidRPr="001E4022" w:rsidRDefault="00136EAE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357" w:type="dxa"/>
          </w:tcPr>
          <w:p w:rsidR="00136EAE" w:rsidRPr="001E4022" w:rsidRDefault="00136EAE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2037" w:type="dxa"/>
          </w:tcPr>
          <w:p w:rsidR="00136EAE" w:rsidRPr="001E4022" w:rsidRDefault="00136EAE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136EAE" w:rsidRPr="001E4022" w:rsidTr="005D1EE7">
        <w:tc>
          <w:tcPr>
            <w:tcW w:w="1668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6EAE" w:rsidRPr="001E4022" w:rsidTr="005D1EE7">
        <w:tc>
          <w:tcPr>
            <w:tcW w:w="9889" w:type="dxa"/>
            <w:gridSpan w:val="5"/>
          </w:tcPr>
          <w:p w:rsidR="00136EAE" w:rsidRPr="001E4022" w:rsidRDefault="00136EAE" w:rsidP="00F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04D" w:rsidRPr="004B504D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</w:t>
            </w:r>
          </w:p>
        </w:tc>
      </w:tr>
      <w:tr w:rsidR="004B504D" w:rsidRPr="00F8153F" w:rsidTr="005D1EE7">
        <w:tc>
          <w:tcPr>
            <w:tcW w:w="1668" w:type="dxa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</w:p>
          <w:p w:rsidR="004B504D" w:rsidRPr="00EA635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МИД КР или з/у КР </w:t>
            </w:r>
          </w:p>
        </w:tc>
        <w:tc>
          <w:tcPr>
            <w:tcW w:w="1876" w:type="dxa"/>
          </w:tcPr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Pr="00EA635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8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B504D" w:rsidRPr="00EA6352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B504D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 в соответствии  с установленными требованиями.</w:t>
            </w:r>
          </w:p>
          <w:p w:rsidR="004B504D" w:rsidRPr="00EA635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требованиям.</w:t>
            </w:r>
          </w:p>
        </w:tc>
        <w:tc>
          <w:tcPr>
            <w:tcW w:w="2037" w:type="dxa"/>
          </w:tcPr>
          <w:p w:rsidR="004B504D" w:rsidRPr="00F8153F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62" w:rsidRPr="00F8153F" w:rsidRDefault="00F75062" w:rsidP="00F75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«О порядке рассмотрения обращений граждан»;</w:t>
            </w:r>
          </w:p>
          <w:p w:rsidR="004B504D" w:rsidRPr="00F8153F" w:rsidRDefault="00F75062" w:rsidP="00F815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 w:rsidR="00F8153F" w:rsidRPr="00F8153F">
              <w:rPr>
                <w:rFonts w:ascii="Times New Roman" w:hAnsi="Times New Roman" w:cs="Times New Roman"/>
                <w:sz w:val="24"/>
                <w:szCs w:val="24"/>
              </w:rPr>
              <w:t>ительства Кыргызской Республики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Консульского устава Кыргызской Республики» от 11 ноября 2011 года № 725;</w:t>
            </w:r>
            <w:r w:rsidR="00F8153F" w:rsidRPr="00F8153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Кыргызской Республики «О Министерстве иностранных дел Кыргызской Республики» от 20 февраля 2012 года № 113; 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 w:rsidR="00F81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04D" w:rsidRPr="001E4022" w:rsidTr="005D1EE7">
        <w:tc>
          <w:tcPr>
            <w:tcW w:w="1668" w:type="dxa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504D" w:rsidRPr="00EA6352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документов для дальнейшего рассмотрения </w:t>
            </w:r>
          </w:p>
        </w:tc>
        <w:tc>
          <w:tcPr>
            <w:tcW w:w="1951" w:type="dxa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лицо МИД КР или з/у КР</w:t>
            </w:r>
          </w:p>
        </w:tc>
        <w:tc>
          <w:tcPr>
            <w:tcW w:w="1876" w:type="dxa"/>
          </w:tcPr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Pr="00EA635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</w:t>
            </w:r>
            <w:r w:rsidR="00F8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B504D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4D" w:rsidRDefault="004B504D" w:rsidP="0050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входящей корреспонденции </w:t>
            </w:r>
            <w:r w:rsidR="00F931FE">
              <w:rPr>
                <w:rFonts w:ascii="Times New Roman" w:hAnsi="Times New Roman" w:cs="Times New Roman"/>
                <w:sz w:val="24"/>
                <w:szCs w:val="24"/>
              </w:rPr>
              <w:t xml:space="preserve">ДКС МИД КР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КР.</w:t>
            </w:r>
          </w:p>
        </w:tc>
        <w:tc>
          <w:tcPr>
            <w:tcW w:w="2037" w:type="dxa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3F" w:rsidRPr="001E4022" w:rsidRDefault="00F8153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4B504D" w:rsidRPr="001E4022" w:rsidTr="005D1EE7">
        <w:tc>
          <w:tcPr>
            <w:tcW w:w="9889" w:type="dxa"/>
            <w:gridSpan w:val="5"/>
          </w:tcPr>
          <w:p w:rsidR="004B504D" w:rsidRPr="001E402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A09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 заявителя</w:t>
            </w:r>
          </w:p>
        </w:tc>
      </w:tr>
      <w:tr w:rsidR="004B504D" w:rsidRPr="001E4022" w:rsidTr="005D1EE7">
        <w:tc>
          <w:tcPr>
            <w:tcW w:w="9889" w:type="dxa"/>
            <w:gridSpan w:val="5"/>
          </w:tcPr>
          <w:p w:rsidR="004B504D" w:rsidRPr="00021DE1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4B504D" w:rsidRPr="001E4022" w:rsidTr="005D1EE7">
        <w:tc>
          <w:tcPr>
            <w:tcW w:w="9889" w:type="dxa"/>
            <w:gridSpan w:val="5"/>
          </w:tcPr>
          <w:p w:rsidR="004B504D" w:rsidRPr="001E4022" w:rsidRDefault="004B504D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4B504D" w:rsidRPr="001E4022" w:rsidTr="005D1EE7">
        <w:tc>
          <w:tcPr>
            <w:tcW w:w="9889" w:type="dxa"/>
            <w:gridSpan w:val="5"/>
          </w:tcPr>
          <w:p w:rsidR="004B504D" w:rsidRDefault="004B504D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4B504D" w:rsidRPr="001E4022" w:rsidTr="005D1EE7">
        <w:tc>
          <w:tcPr>
            <w:tcW w:w="9889" w:type="dxa"/>
            <w:gridSpan w:val="5"/>
          </w:tcPr>
          <w:p w:rsidR="004B504D" w:rsidRPr="002D42EE" w:rsidRDefault="004B504D" w:rsidP="00002F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02F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04F47">
              <w:rPr>
                <w:rFonts w:ascii="Times New Roman" w:hAnsi="Times New Roman" w:cs="Times New Roman"/>
                <w:sz w:val="24"/>
                <w:szCs w:val="24"/>
              </w:rPr>
              <w:t xml:space="preserve">ередача поступившего обращения </w:t>
            </w:r>
            <w:r w:rsidR="00002F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="00504F47">
              <w:rPr>
                <w:rFonts w:ascii="Times New Roman" w:hAnsi="Times New Roman" w:cs="Times New Roman"/>
                <w:sz w:val="24"/>
                <w:szCs w:val="24"/>
              </w:rPr>
              <w:t>руководителю ДКС МИД КР или з/у КР.</w:t>
            </w:r>
          </w:p>
        </w:tc>
      </w:tr>
      <w:tr w:rsidR="00136EAE" w:rsidRPr="00EA6352" w:rsidTr="005D1EE7">
        <w:tc>
          <w:tcPr>
            <w:tcW w:w="9889" w:type="dxa"/>
            <w:gridSpan w:val="5"/>
          </w:tcPr>
          <w:p w:rsidR="00136EAE" w:rsidRPr="00EA6352" w:rsidRDefault="00136EAE" w:rsidP="00504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2.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47" w:rsidRPr="00504F4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непосредственного исполнителя, обработка данных и оформление </w:t>
            </w:r>
            <w:r w:rsidR="00504F47" w:rsidRPr="005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в дипломатическое представительство или консульское учреждение иностранного государства о выдаче визы</w:t>
            </w:r>
          </w:p>
        </w:tc>
      </w:tr>
      <w:tr w:rsidR="00136EAE" w:rsidRPr="001E4022" w:rsidTr="005D1EE7">
        <w:tc>
          <w:tcPr>
            <w:tcW w:w="1668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136EAE" w:rsidRPr="001E4022" w:rsidRDefault="00136EAE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FA8" w:rsidRPr="001E4022" w:rsidTr="005D1EE7">
        <w:tc>
          <w:tcPr>
            <w:tcW w:w="1668" w:type="dxa"/>
          </w:tcPr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резолюции руководства ДКС МИД КР или з/у КР</w:t>
            </w:r>
          </w:p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Pr="00EA6352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ДКС МИД КР или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Pr="004769B2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0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6" w:rsidRDefault="00480C66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непосредственного исполнителя </w:t>
            </w:r>
          </w:p>
          <w:p w:rsidR="00D84FA8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71ABE" w:rsidRDefault="00471ABE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A" w:rsidRPr="001E4022" w:rsidRDefault="005C518A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МИД КР, Положение ДКС МИД КР, Положение о з/у КР</w:t>
            </w:r>
          </w:p>
        </w:tc>
      </w:tr>
      <w:tr w:rsidR="00480C66" w:rsidRPr="001E4022" w:rsidTr="005D1EE7">
        <w:tc>
          <w:tcPr>
            <w:tcW w:w="1668" w:type="dxa"/>
          </w:tcPr>
          <w:p w:rsidR="00480C66" w:rsidRDefault="00480C66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0C66" w:rsidRPr="00EA6352" w:rsidRDefault="0046350C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ответственным лицом ДКС МИДЖ КР или з/у КР </w:t>
            </w:r>
          </w:p>
        </w:tc>
        <w:tc>
          <w:tcPr>
            <w:tcW w:w="1951" w:type="dxa"/>
          </w:tcPr>
          <w:p w:rsidR="00480C66" w:rsidRDefault="00480C66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6" w:rsidRDefault="00480C66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ДКС МИД КР или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480C66" w:rsidRDefault="00480C66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4F" w:rsidRPr="004769B2" w:rsidRDefault="00201A4F" w:rsidP="00201A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480C66" w:rsidRDefault="00480C66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480C66" w:rsidRDefault="00480C66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66" w:rsidRDefault="0046350C" w:rsidP="004635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 получении документов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лицом ДКС МИД КР или з/у КР </w:t>
            </w:r>
          </w:p>
        </w:tc>
        <w:tc>
          <w:tcPr>
            <w:tcW w:w="2037" w:type="dxa"/>
          </w:tcPr>
          <w:p w:rsidR="00480C66" w:rsidRPr="001E4022" w:rsidRDefault="00201A4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FA8" w:rsidRPr="001E4022" w:rsidTr="005D1EE7">
        <w:tc>
          <w:tcPr>
            <w:tcW w:w="1668" w:type="dxa"/>
          </w:tcPr>
          <w:p w:rsidR="00D84FA8" w:rsidRDefault="00D84FA8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2.3</w:t>
            </w:r>
          </w:p>
          <w:p w:rsidR="00D84FA8" w:rsidRPr="00EA6352" w:rsidRDefault="00D84FA8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>Изучение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представленных документов 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ноты</w:t>
            </w:r>
          </w:p>
        </w:tc>
        <w:tc>
          <w:tcPr>
            <w:tcW w:w="1951" w:type="dxa"/>
          </w:tcPr>
          <w:p w:rsidR="00D84FA8" w:rsidRDefault="00D84FA8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Default="00D84FA8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 xml:space="preserve">ДКС МИД КР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КР</w:t>
            </w:r>
          </w:p>
        </w:tc>
        <w:tc>
          <w:tcPr>
            <w:tcW w:w="1876" w:type="dxa"/>
          </w:tcPr>
          <w:p w:rsidR="00D84FA8" w:rsidRDefault="00D84FA8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Pr="004769B2" w:rsidRDefault="00D84FA8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B2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:rsidR="00D84FA8" w:rsidRDefault="00D84FA8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4FA8" w:rsidRDefault="00D84FA8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A8" w:rsidRDefault="00D84FA8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Обработанные данные.</w:t>
            </w:r>
          </w:p>
          <w:p w:rsidR="00480C66" w:rsidRDefault="00D84FA8" w:rsidP="00480C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D84FA8" w:rsidRDefault="00EB4B9F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D84FA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с разъяснением о невозможности исполнения в связи с отсутствием необходимых документов или </w:t>
            </w:r>
            <w:r w:rsidR="00D84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>остью представленных материалов;</w:t>
            </w:r>
          </w:p>
          <w:p w:rsidR="00480C66" w:rsidRDefault="00480C66" w:rsidP="00EB4B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B4B9F">
              <w:rPr>
                <w:rFonts w:ascii="Times New Roman" w:hAnsi="Times New Roman" w:cs="Times New Roman"/>
                <w:sz w:val="24"/>
                <w:szCs w:val="24"/>
              </w:rPr>
              <w:t>Оформленная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B4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дипломатическое представительство или консульское учреждение иностранного государства о выдаче визы</w:t>
            </w:r>
          </w:p>
        </w:tc>
        <w:tc>
          <w:tcPr>
            <w:tcW w:w="2037" w:type="dxa"/>
          </w:tcPr>
          <w:p w:rsidR="00D84FA8" w:rsidRPr="001E4022" w:rsidRDefault="00201A4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Кыргызской Республики «Об утверждении Консульского устава Кыргызской Республики» от 11 ноября 2011 года № 725;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Кыргызской Республики «О Министерстве иностранных дел Кыргызской Республики» от 20 февраля 2012 года № 113; 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355" w:rsidRPr="001E4022" w:rsidTr="005D1EE7">
        <w:tc>
          <w:tcPr>
            <w:tcW w:w="9889" w:type="dxa"/>
            <w:gridSpan w:val="5"/>
          </w:tcPr>
          <w:p w:rsidR="00050355" w:rsidRPr="001E4022" w:rsidRDefault="00050355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0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3CB6">
              <w:rPr>
                <w:rFonts w:ascii="Times New Roman" w:hAnsi="Times New Roman" w:cs="Times New Roman"/>
                <w:sz w:val="24"/>
                <w:szCs w:val="24"/>
              </w:rPr>
              <w:t>формленн</w:t>
            </w:r>
            <w:r w:rsidR="002540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83CB6">
              <w:rPr>
                <w:rFonts w:ascii="Times New Roman" w:hAnsi="Times New Roman" w:cs="Times New Roman"/>
                <w:sz w:val="24"/>
                <w:szCs w:val="24"/>
              </w:rPr>
              <w:t xml:space="preserve"> нот</w:t>
            </w:r>
            <w:r w:rsidR="00254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3C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>ответно</w:t>
            </w:r>
            <w:r w:rsidR="00254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254061">
              <w:rPr>
                <w:rFonts w:ascii="Times New Roman" w:hAnsi="Times New Roman" w:cs="Times New Roman"/>
                <w:sz w:val="24"/>
                <w:szCs w:val="24"/>
              </w:rPr>
              <w:t>о заявителю</w:t>
            </w:r>
            <w:r w:rsidR="00480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355" w:rsidRPr="001E4022" w:rsidTr="005D1EE7">
        <w:tc>
          <w:tcPr>
            <w:tcW w:w="9889" w:type="dxa"/>
            <w:gridSpan w:val="5"/>
          </w:tcPr>
          <w:p w:rsidR="00050355" w:rsidRPr="00021DE1" w:rsidRDefault="00050355" w:rsidP="009A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(одного) рабочего дня.</w:t>
            </w:r>
          </w:p>
        </w:tc>
      </w:tr>
      <w:tr w:rsidR="00050355" w:rsidRPr="001E4022" w:rsidTr="005D1EE7">
        <w:tc>
          <w:tcPr>
            <w:tcW w:w="9889" w:type="dxa"/>
            <w:gridSpan w:val="5"/>
          </w:tcPr>
          <w:p w:rsidR="00050355" w:rsidRPr="001E4022" w:rsidRDefault="00050355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административный и организационно-управленческий</w:t>
            </w:r>
          </w:p>
        </w:tc>
      </w:tr>
      <w:tr w:rsidR="00050355" w:rsidRPr="001E4022" w:rsidTr="005D1EE7">
        <w:tc>
          <w:tcPr>
            <w:tcW w:w="9889" w:type="dxa"/>
            <w:gridSpan w:val="5"/>
          </w:tcPr>
          <w:p w:rsidR="00050355" w:rsidRDefault="00050355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355" w:rsidRPr="001E4022" w:rsidTr="005D1EE7">
        <w:tc>
          <w:tcPr>
            <w:tcW w:w="9889" w:type="dxa"/>
            <w:gridSpan w:val="5"/>
          </w:tcPr>
          <w:p w:rsidR="00050355" w:rsidRPr="002D42EE" w:rsidRDefault="00050355" w:rsidP="002300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66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Оформленная нота в дипломатическое представительство или консульское учреждение иностранного </w:t>
            </w:r>
            <w:r w:rsidR="002300F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CA6639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визы или ответное письмо заявителю передается ответственным лицом ДКС МИД КР или з/у КР в соответствующее структурное подразделение МИД КР (канцелярия ДКС МИД КР или ДДЭД МИД КР), з/у КР.</w:t>
            </w:r>
          </w:p>
        </w:tc>
      </w:tr>
      <w:tr w:rsidR="00050355" w:rsidRPr="00897431" w:rsidTr="005D1EE7">
        <w:tc>
          <w:tcPr>
            <w:tcW w:w="9889" w:type="dxa"/>
            <w:gridSpan w:val="5"/>
          </w:tcPr>
          <w:p w:rsidR="00050355" w:rsidRPr="00897431" w:rsidRDefault="00050355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B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3.</w:t>
            </w:r>
            <w:r w:rsidRPr="0089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3A" w:rsidRPr="00412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412C3A" w:rsidRPr="0041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в дипломатическое представительство или консульское учреждение иностранного государства о выдаче визы или выдача заявителю оформленной ноты</w:t>
            </w:r>
          </w:p>
        </w:tc>
      </w:tr>
      <w:tr w:rsidR="001C659F" w:rsidRPr="001E4022" w:rsidTr="005D1EE7">
        <w:tc>
          <w:tcPr>
            <w:tcW w:w="1668" w:type="dxa"/>
          </w:tcPr>
          <w:p w:rsidR="001C659F" w:rsidRPr="001E4022" w:rsidRDefault="001C659F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C659F" w:rsidRPr="001E4022" w:rsidRDefault="001C659F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C659F" w:rsidRPr="001E4022" w:rsidRDefault="001C659F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C659F" w:rsidRPr="001E4022" w:rsidRDefault="001C659F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1C659F" w:rsidRPr="001E4022" w:rsidRDefault="001C659F" w:rsidP="00F815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061" w:rsidRPr="001E4022" w:rsidTr="005D1EE7">
        <w:tc>
          <w:tcPr>
            <w:tcW w:w="1668" w:type="dxa"/>
          </w:tcPr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61" w:rsidRPr="001E4022" w:rsidRDefault="00254061" w:rsidP="002300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Визирование руководителем ДКС МИД КР или з/у КР </w:t>
            </w:r>
            <w:r w:rsidR="00230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1" w:type="dxa"/>
          </w:tcPr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1E4022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ДКС МИД КР или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4769B2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D6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руководителя ДКС МИД КР или з/у КР о направлении оформленной ноты или ответного письма заявителю</w:t>
            </w:r>
          </w:p>
          <w:p w:rsidR="00254061" w:rsidRDefault="00254061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01A4F" w:rsidRDefault="00201A4F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1E4022" w:rsidRDefault="00201A4F" w:rsidP="002540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МИД КР, Положение ДКС МИД КР, Положение о з/у КР</w:t>
            </w:r>
          </w:p>
        </w:tc>
      </w:tr>
      <w:tr w:rsidR="00254061" w:rsidRPr="001E4022" w:rsidTr="005D1EE7">
        <w:tc>
          <w:tcPr>
            <w:tcW w:w="1668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061" w:rsidRPr="00EA6352" w:rsidRDefault="00254061" w:rsidP="005E1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ответного письма ДКС МИД КР или з/у КР заявителю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оформленной ноты </w:t>
            </w:r>
            <w:r w:rsidRPr="005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дипломатическое представительство или консульское учреждение иностранного государства о выдаче визы</w:t>
            </w:r>
          </w:p>
        </w:tc>
        <w:tc>
          <w:tcPr>
            <w:tcW w:w="1951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МИД КР з/у КР</w:t>
            </w:r>
          </w:p>
        </w:tc>
        <w:tc>
          <w:tcPr>
            <w:tcW w:w="1876" w:type="dxa"/>
          </w:tcPr>
          <w:p w:rsidR="00254061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EA6352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254061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54061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Default="00254061" w:rsidP="004635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исходящей корреспонденции </w:t>
            </w:r>
          </w:p>
        </w:tc>
        <w:tc>
          <w:tcPr>
            <w:tcW w:w="2037" w:type="dxa"/>
          </w:tcPr>
          <w:p w:rsidR="00254061" w:rsidRPr="001E4022" w:rsidRDefault="00201A4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Кыргызской Республики  «О типовой инструкции по делопроизводству в Кыргызской </w:t>
            </w:r>
            <w:r w:rsidRPr="00F8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Республике» от 23 июля 2012 года №517</w:t>
            </w:r>
          </w:p>
        </w:tc>
      </w:tr>
      <w:tr w:rsidR="00254061" w:rsidRPr="002F6522" w:rsidTr="005D1EE7">
        <w:tc>
          <w:tcPr>
            <w:tcW w:w="1668" w:type="dxa"/>
          </w:tcPr>
          <w:p w:rsidR="00254061" w:rsidRPr="002F6522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4061" w:rsidRPr="002F6522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ответного письма или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в дипломатическое представительство или консульское учреждение иностранного государства о выдаче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951" w:type="dxa"/>
          </w:tcPr>
          <w:p w:rsidR="00254061" w:rsidRPr="002F6522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2F6522" w:rsidRDefault="00254061" w:rsidP="00FE18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ДКС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ДДЭД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МИД КР и з/у КР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, на которых возложены исполнения функций по формированию и отправки почты</w:t>
            </w:r>
          </w:p>
        </w:tc>
        <w:tc>
          <w:tcPr>
            <w:tcW w:w="1876" w:type="dxa"/>
          </w:tcPr>
          <w:p w:rsidR="00254061" w:rsidRPr="002F6522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FE1835" w:rsidRDefault="00254061" w:rsidP="00702E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семи календарных дней</w:t>
            </w:r>
          </w:p>
        </w:tc>
        <w:tc>
          <w:tcPr>
            <w:tcW w:w="2357" w:type="dxa"/>
          </w:tcPr>
          <w:p w:rsidR="00254061" w:rsidRPr="002F6522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FE1835" w:rsidRDefault="00254061" w:rsidP="004635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>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курьером, фельдсвязью или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E1835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дипломатической почте, в отдельных случаях получается нарочно в адрес 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дипломатического представительства или консульского учреждения иностранного государства</w:t>
            </w:r>
          </w:p>
        </w:tc>
        <w:tc>
          <w:tcPr>
            <w:tcW w:w="2037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4F" w:rsidRPr="002F6522" w:rsidRDefault="00201A4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254061" w:rsidRPr="001E4022" w:rsidTr="005D1EE7">
        <w:tc>
          <w:tcPr>
            <w:tcW w:w="1668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061" w:rsidRPr="008D6EBF" w:rsidRDefault="00254061" w:rsidP="00FE1835">
            <w:pPr>
              <w:jc w:val="both"/>
              <w:rPr>
                <w:sz w:val="24"/>
                <w:szCs w:val="24"/>
                <w:lang w:val="ky-KG"/>
              </w:rPr>
            </w:pP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потребителю</w:t>
            </w:r>
            <w:r w:rsidRPr="008D6EB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оформленной 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 w:rsidR="00D9057C">
              <w:rPr>
                <w:rFonts w:ascii="Times New Roman" w:hAnsi="Times New Roman" w:cs="Times New Roman"/>
                <w:sz w:val="24"/>
                <w:szCs w:val="24"/>
              </w:rPr>
              <w:t>необходимости личной сдачи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4061" w:rsidRPr="00710782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51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ДКС МИД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522">
              <w:rPr>
                <w:rFonts w:ascii="Times New Roman" w:hAnsi="Times New Roman" w:cs="Times New Roman"/>
                <w:sz w:val="24"/>
                <w:szCs w:val="24"/>
              </w:rPr>
              <w:t>ДДЭД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МИД КР и з/у КР</w:t>
            </w:r>
          </w:p>
        </w:tc>
        <w:tc>
          <w:tcPr>
            <w:tcW w:w="1876" w:type="dxa"/>
          </w:tcPr>
          <w:p w:rsidR="00254061" w:rsidRDefault="00254061" w:rsidP="00F815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61" w:rsidRPr="00D63791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Ожидание в очереди - до 20 минут</w:t>
            </w:r>
          </w:p>
        </w:tc>
        <w:tc>
          <w:tcPr>
            <w:tcW w:w="2357" w:type="dxa"/>
          </w:tcPr>
          <w:p w:rsidR="00254061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61" w:rsidRPr="00254B06" w:rsidRDefault="00254061" w:rsidP="00F815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потребителем оформленной ноты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дипломатическое представительство или консульское учреждение иностранного государства о выдаче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037" w:type="dxa"/>
          </w:tcPr>
          <w:p w:rsidR="00254061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4F" w:rsidRPr="001E4022" w:rsidRDefault="00201A4F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53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Кыргызской Республики  «О типовой инструкции по делопроизводству в Кыргызской Республике» от 23 июля 2012 года №517</w:t>
            </w:r>
          </w:p>
        </w:tc>
      </w:tr>
      <w:tr w:rsidR="00254061" w:rsidRPr="001E4022" w:rsidTr="005D1EE7">
        <w:tc>
          <w:tcPr>
            <w:tcW w:w="9889" w:type="dxa"/>
            <w:gridSpan w:val="5"/>
          </w:tcPr>
          <w:p w:rsidR="00254061" w:rsidRPr="001E4022" w:rsidRDefault="00254061" w:rsidP="00D9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Получение потребителем оформленной ноты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дипломатическое представительство или консульское учреждение иностранного государства о выдаче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Направление ответного письма заявителю с </w:t>
            </w:r>
            <w:r w:rsidR="00D9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процедуре оформления ноты </w:t>
            </w:r>
            <w:r w:rsidRPr="008D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дипломатическое представительство или консульское учреждение иностранного государства о выдаче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254061" w:rsidRPr="001E4022" w:rsidTr="005D1EE7">
        <w:tc>
          <w:tcPr>
            <w:tcW w:w="9889" w:type="dxa"/>
            <w:gridSpan w:val="5"/>
          </w:tcPr>
          <w:p w:rsidR="00254061" w:rsidRPr="00226789" w:rsidRDefault="00254061" w:rsidP="00702E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 w:rsidRPr="00FE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семи календарных дней</w:t>
            </w:r>
          </w:p>
        </w:tc>
      </w:tr>
      <w:tr w:rsidR="00254061" w:rsidRPr="001E4022" w:rsidTr="005D1EE7">
        <w:tc>
          <w:tcPr>
            <w:tcW w:w="9889" w:type="dxa"/>
            <w:gridSpan w:val="5"/>
          </w:tcPr>
          <w:p w:rsidR="00254061" w:rsidRPr="001E4022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254061" w:rsidRPr="001E4022" w:rsidTr="005D1EE7">
        <w:tc>
          <w:tcPr>
            <w:tcW w:w="9889" w:type="dxa"/>
            <w:gridSpan w:val="5"/>
          </w:tcPr>
          <w:p w:rsidR="00254061" w:rsidRPr="00637896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254061" w:rsidRPr="001E4022" w:rsidTr="005D1EE7">
        <w:tc>
          <w:tcPr>
            <w:tcW w:w="9889" w:type="dxa"/>
            <w:gridSpan w:val="5"/>
          </w:tcPr>
          <w:p w:rsidR="00254061" w:rsidRPr="00637896" w:rsidRDefault="00254061" w:rsidP="00F815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8D6EBF" w:rsidRDefault="008D6EBF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55" w:rsidRDefault="00050355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Схема (алгоритм) выполнения процедур 1,2</w:t>
      </w:r>
      <w:r w:rsidR="005E23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3.</w: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Pr="009F694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0779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9F6947" w:rsidRPr="009F6947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</w:t>
      </w:r>
      <w:r w:rsidRPr="009F6947">
        <w:rPr>
          <w:rFonts w:ascii="Times New Roman" w:hAnsi="Times New Roman" w:cs="Times New Roman"/>
          <w:sz w:val="28"/>
          <w:szCs w:val="28"/>
        </w:rPr>
        <w:t>.</w:t>
      </w:r>
    </w:p>
    <w:p w:rsidR="003D0099" w:rsidRPr="009F694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947" w:rsidRDefault="009F694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947" w:rsidRDefault="009F694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9" o:spid="_x0000_s1058" style="position:absolute;left:0;text-align:left;margin-left:47.7pt;margin-top:1.05pt;width:321.75pt;height:10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B6kgIAAGEFAAAOAAAAZHJzL2Uyb0RvYy54bWysVM1uEzEQviPxDpbvdDdpWpqomypKVYRU&#10;tRUt6tnx2omF12NsJ7vhYXgGxJWXyCMx9m62geaEuNgez//MN3N51VSabITzCkxBByc5JcJwKJVZ&#10;FvTz0827C0p8YKZkGowo6FZ4ejV9++aythMxhBXoUjiCRoyf1LagqxDsJMs8X4mK+ROwwiBTgqtY&#10;QNIts9KxGq1XOhvm+XlWgyutAy68x9/rlkmnyb6Ugod7Kb0IRBcUYwvpdOlcxDObXrLJ0jG7UrwL&#10;g/1DFBVTBp32pq5ZYGTt1CtTleIOPMhwwqHKQErFRcoBsxnkf2XzuGJWpFywON72ZfL/zyy/2zw4&#10;osqCjsaUGFZhj3bfdz93P3a/CH5hfWrrJyj2aB9cR3l8xmQb6ap4YxqkSTXd9jUVTSAcP0/zfDzO&#10;sfQceRfjs9OzVPTsRds6Hz4IqEh8FFRorayPabMJ29z6gE5Rei8Vv7WJpwetyhuldSIiYMRcO7Jh&#10;2OrQDGLoqHcghVTUzGJCbQrpFbZatFY/CYmlwKCHyXsC4YtNxrkw4byzqw1KRzWJEfSKg2OKOuyD&#10;6WSjmkjg7BXzY4p/euw1klcwoVeulAF3zED5pffcyu+zb3OO6Ydm0XRtXUC5RTA4aKfEW36jsCW3&#10;zIcH5nAssIs46uEeD6mhLih0L0pW4L4d+4/yiFbkUlLjmBXUf10zJyjRHw3ieDwYjeJcJmJ09n6I&#10;hDvkLA45Zl3NAds7wKVieXpG+aD3T+mgesaNMItekcUMR98F5cHtiXloxx93ChezWRLDWbQs3JpH&#10;y6PxWOCIt6fmmTnb4TIgou9gP5KvsNnKRk0Ds3UAqRJwY4nbunalxzlOuOx2TlwUh3SSetmM098A&#10;AAD//wMAUEsDBBQABgAIAAAAIQCK/p9B3QAAAAkBAAAPAAAAZHJzL2Rvd25yZXYueG1sTI/BTsMw&#10;EETvSPyDtUhcEHUaiNWGOBWgIm6VKHyAGy9xIF5HsdsEvp7lBMedeZqdqTaz78UJx9gF0rBcZCCQ&#10;mmA7ajW8vT5dr0DEZMiaPhBq+MIIm/r8rDKlDRO94GmfWsEhFEujwaU0lFLGxqE3cREGJPbew+hN&#10;4nNspR3NxOG+l3mWKelNR/zBmQEfHTaf+6PXoFb5zRaX2wc1ue+58HH3/DFcaX15Md/fgUg4pz8Y&#10;futzdai50yEcyUbRa1gXt0xqyAuexH6h1iwcGFQqA1lX8v+C+gcAAP//AwBQSwECLQAUAAYACAAA&#10;ACEAtoM4kv4AAADhAQAAEwAAAAAAAAAAAAAAAAAAAAAAW0NvbnRlbnRfVHlwZXNdLnhtbFBLAQIt&#10;ABQABgAIAAAAIQA4/SH/1gAAAJQBAAALAAAAAAAAAAAAAAAAAC8BAABfcmVscy8ucmVsc1BLAQIt&#10;ABQABgAIAAAAIQBRLuB6kgIAAGEFAAAOAAAAAAAAAAAAAAAAAC4CAABkcnMvZTJvRG9jLnhtbFBL&#10;AQItABQABgAIAAAAIQCK/p9B3QAAAAkBAAAPAAAAAAAAAAAAAAAAAOwEAABkcnMvZG93bnJldi54&#10;bWxQSwUGAAAAAAQABADzAAAA9gUAAAAA&#10;" fillcolor="white [3201]" strokeweight="1pt">
            <v:stroke joinstyle="miter"/>
            <v:textbox>
              <w:txbxContent>
                <w:p w:rsidR="00F8153F" w:rsidRPr="009F6947" w:rsidRDefault="00F8153F" w:rsidP="009F6947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 для оформлен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</w:t>
                  </w: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нота </w:t>
                  </w:r>
                </w:p>
              </w:txbxContent>
            </v:textbox>
          </v:oval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5" type="#_x0000_t32" style="position:absolute;left:0;text-align:left;margin-left:209.35pt;margin-top:13.95pt;width:0;height:50.1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65" type="#_x0000_t32" style="position:absolute;left:0;text-align:left;margin-left:186.25pt;margin-top:13.95pt;width:0;height:0;z-index:251704320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Pr="005C7717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3" o:spid="_x0000_s1059" type="#_x0000_t109" style="position:absolute;left:0;text-align:left;margin-left:54.4pt;margin-top:-.35pt;width:315.05pt;height:80.4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iBugIAAIwFAAAOAAAAZHJzL2Uyb0RvYy54bWysVLFu2zAQ3Qv0HwjuiSzVcR0hcmA4SFEg&#10;SIwmRWaaomKhFMmStCV3aoZ07590ydIW6S/If9QjJctu6qnoQvJ4d+94x3d3cloVHC2ZNrkUCQ4P&#10;exgxQWWai7sEv785PxhiZCwRKeFSsASvmMGno5cvTkoVs0jOJU+ZRgAiTFyqBM+tVXEQGDpnBTGH&#10;UjEBykzqglgQ9V2QalICesGDqNcbBKXUqdKSMmPg9qxR4pHHzzJG7VWWGWYRTzC8zfpV+3Xm1mB0&#10;QuI7TdQ8p+0zyD+8oiC5gKAd1BmxBC10/hdUkVMtjczsIZVFILMsp8znANmEvWfZXM+JYj4XKI5R&#10;XZnM/4Oll8upRnma4KNXGAlSwB/VX+sf9VP9/WB9v36oH+uf9bcY1b/Wn+un9Zf6EW7vEVhD6Upl&#10;YkC4VlPdSgaOrg5Vpgu3Q4ao8uVedeVmlUUULqNhNDyOjjCioBuE0aA/dKDB1ltpY98wWSB3SHDG&#10;ZTmZE22nzYf7ipPlhbGN28bcBebCrUbyPD3POfeCIxWbcI2WBOhgq7ANt2MFwZ1n4DJrcvEnu+Ks&#10;QX3HMiiXe72P7om6xSSUMmEHLS4XYO3cMnhB5xjuc+R285jW1rkxT+DOsbfP8c+InYePKoXtnItc&#10;SL0PIP3QRW7sN9k3Obv0bTWrPEcil5i7mcl0BbzRsmkoo+h5Dl90QYydEg0dBL0GU8FeweJ+LcGy&#10;PWE0l/rTvntnD8QGLUYldGSCzccF0Qwj/lYA5Y/Dft+1sBf6R68jEPSuZrarEYtiIuGXQ5g/ivqj&#10;s7d8c8y0LG5heIxdVFARQSF2gqnVG2Fim0kB44ey8dibQdsqYi/EtaIO3NXZ0e6muiVatTy1wPBL&#10;ueleEj+jaGPrPIUcL6zMcs/fbV3bH4CW993Qjic3U3Zlb7UdoqPfAAAA//8DAFBLAwQUAAYACAAA&#10;ACEA0yI40eAAAAAKAQAADwAAAGRycy9kb3ducmV2LnhtbEyPT0vDQBDF74LfYRnBm93YppLGbIoI&#10;IkKwNvbS2zY7ZkP2T8hu2/jtnZ7qbR7vx5v3ivVkDTvhGDrvBDzOEmDoGq861wrYfb89ZMBClE5J&#10;4x0K+MUA6/L2ppC58me3xVMdW0YhLuRSgI5xyDkPjUYrw8wP6Mj78aOVkeTYcjXKM4Vbw+dJ8sSt&#10;7Bx90HLAV41NXx+tgH5jtlWftlh/fe7fdTVvhs1HJcT93fTyDCziFK8wXOpTdSip08EfnQrMkE6y&#10;FaF0LBbACFgu0xTY4eKsMuBlwf9PKP8AAAD//wMAUEsBAi0AFAAGAAgAAAAhALaDOJL+AAAA4QEA&#10;ABMAAAAAAAAAAAAAAAAAAAAAAFtDb250ZW50X1R5cGVzXS54bWxQSwECLQAUAAYACAAAACEAOP0h&#10;/9YAAACUAQAACwAAAAAAAAAAAAAAAAAvAQAAX3JlbHMvLnJlbHNQSwECLQAUAAYACAAAACEA8itI&#10;gboCAACMBQAADgAAAAAAAAAAAAAAAAAuAgAAZHJzL2Uyb0RvYy54bWxQSwECLQAUAAYACAAAACEA&#10;0yI40eAAAAAKAQAADwAAAAAAAAAAAAAAAAAUBQAAZHJzL2Rvd25yZXYueG1sUEsFBgAAAAAEAAQA&#10;8wAAACEGAAAAAA==&#10;" fillcolor="white [3201]" strokeweight="1pt">
            <v:textbox style="mso-next-textbox:#Блок-схема: процесс 53">
              <w:txbxContent>
                <w:p w:rsidR="00F8153F" w:rsidRPr="009F6947" w:rsidRDefault="00F8153F" w:rsidP="009F6947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документов для дальнейшего рассмотрения</w:t>
                  </w:r>
                </w:p>
              </w:txbxContent>
            </v:textbox>
          </v:shape>
        </w:pict>
      </w:r>
    </w:p>
    <w:p w:rsidR="003D0099" w:rsidRPr="005C771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Pr="005C771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7" type="#_x0000_t32" style="position:absolute;left:0;text-align:left;margin-left:209.35pt;margin-top:-.4pt;width:0;height:51.95pt;z-index:251758592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125" style="position:absolute;left:0;text-align:left;margin-left:47.7pt;margin-top:3.25pt;width:321.75pt;height:109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B6kgIAAGEFAAAOAAAAZHJzL2Uyb0RvYy54bWysVM1uEzEQviPxDpbvdDdpWpqomypKVYRU&#10;tRUt6tnx2omF12NsJ7vhYXgGxJWXyCMx9m62geaEuNgez//MN3N51VSabITzCkxBByc5JcJwKJVZ&#10;FvTz0827C0p8YKZkGowo6FZ4ejV9++aythMxhBXoUjiCRoyf1LagqxDsJMs8X4mK+ROwwiBTgqtY&#10;QNIts9KxGq1XOhvm+XlWgyutAy68x9/rlkmnyb6Ugod7Kb0IRBcUYwvpdOlcxDObXrLJ0jG7UrwL&#10;g/1DFBVTBp32pq5ZYGTt1CtTleIOPMhwwqHKQErFRcoBsxnkf2XzuGJWpFywON72ZfL/zyy/2zw4&#10;osqCjsaUGFZhj3bfdz93P3a/CH5hfWrrJyj2aB9cR3l8xmQb6ap4YxqkSTXd9jUVTSAcP0/zfDzO&#10;sfQceRfjs9OzVPTsRds6Hz4IqEh8FFRorayPabMJ29z6gE5Rei8Vv7WJpwetyhuldSIiYMRcO7Jh&#10;2OrQDGLoqHcghVTUzGJCbQrpFbZatFY/CYmlwKCHyXsC4YtNxrkw4byzqw1KRzWJEfSKg2OKOuyD&#10;6WSjmkjg7BXzY4p/euw1klcwoVeulAF3zED5pffcyu+zb3OO6Ydm0XRtXUC5RTA4aKfEW36jsCW3&#10;zIcH5nAssIs46uEeD6mhLih0L0pW4L4d+4/yiFbkUlLjmBXUf10zJyjRHw3ieDwYjeJcJmJ09n6I&#10;hDvkLA45Zl3NAds7wKVieXpG+aD3T+mgesaNMItekcUMR98F5cHtiXloxx93ChezWRLDWbQs3JpH&#10;y6PxWOCIt6fmmTnb4TIgou9gP5KvsNnKRk0Ds3UAqRJwY4nbunalxzlOuOx2TlwUh3SSetmM098A&#10;AAD//wMAUEsDBBQABgAIAAAAIQCK/p9B3QAAAAkBAAAPAAAAZHJzL2Rvd25yZXYueG1sTI/BTsMw&#10;EETvSPyDtUhcEHUaiNWGOBWgIm6VKHyAGy9xIF5HsdsEvp7lBMedeZqdqTaz78UJx9gF0rBcZCCQ&#10;mmA7ajW8vT5dr0DEZMiaPhBq+MIIm/r8rDKlDRO94GmfWsEhFEujwaU0lFLGxqE3cREGJPbew+hN&#10;4nNspR3NxOG+l3mWKelNR/zBmQEfHTaf+6PXoFb5zRaX2wc1ue+58HH3/DFcaX15Md/fgUg4pz8Y&#10;futzdai50yEcyUbRa1gXt0xqyAuexH6h1iwcGFQqA1lX8v+C+gcAAP//AwBQSwECLQAUAAYACAAA&#10;ACEAtoM4kv4AAADhAQAAEwAAAAAAAAAAAAAAAAAAAAAAW0NvbnRlbnRfVHlwZXNdLnhtbFBLAQIt&#10;ABQABgAIAAAAIQA4/SH/1gAAAJQBAAALAAAAAAAAAAAAAAAAAC8BAABfcmVscy8ucmVsc1BLAQIt&#10;ABQABgAIAAAAIQBRLuB6kgIAAGEFAAAOAAAAAAAAAAAAAAAAAC4CAABkcnMvZTJvRG9jLnhtbFBL&#10;AQItABQABgAIAAAAIQCK/p9B3QAAAAkBAAAPAAAAAAAAAAAAAAAAAOwEAABkcnMvZG93bnJldi54&#10;bWxQSwUGAAAAAAQABADzAAAA9gUAAAAA&#10;" fillcolor="white [3201]" strokeweight="1pt">
            <v:stroke joinstyle="miter"/>
            <v:textbox>
              <w:txbxContent>
                <w:p w:rsidR="00F8153F" w:rsidRPr="009F6947" w:rsidRDefault="00F8153F" w:rsidP="009F6947">
                  <w:pPr>
                    <w:jc w:val="center"/>
                    <w:rPr>
                      <w:sz w:val="28"/>
                      <w:szCs w:val="28"/>
                    </w:rPr>
                  </w:pPr>
                  <w:r w:rsidRPr="009F69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поступившего обращения руководителю ДКС МИД КР или з/у КР</w:t>
                  </w:r>
                </w:p>
              </w:txbxContent>
            </v:textbox>
          </v:oval>
        </w:pict>
      </w:r>
    </w:p>
    <w:p w:rsidR="003D0099" w:rsidRPr="005C771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099" w:rsidRDefault="003D0099" w:rsidP="003D009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099" w:rsidRPr="009F6947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Pr="0063789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9F6947" w:rsidRPr="009F6947">
        <w:rPr>
          <w:rFonts w:ascii="Times New Roman" w:hAnsi="Times New Roman" w:cs="Times New Roman"/>
          <w:sz w:val="28"/>
          <w:szCs w:val="28"/>
        </w:rPr>
        <w:t xml:space="preserve">Назначение непосредственного исполнителя, обработка данных и оформление </w:t>
      </w:r>
      <w:r w:rsidR="009F6947" w:rsidRPr="009F6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в дипломатическое представительство или консульское учреждение иностранного государства о выдаче визы</w: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062" style="position:absolute;left:0;text-align:left;margin-left:58.95pt;margin-top:14.25pt;width:295.5pt;height:85.2pt;z-index:251701248">
            <v:textbox>
              <w:txbxContent>
                <w:p w:rsidR="00F8153F" w:rsidRPr="00610A25" w:rsidRDefault="00F8153F" w:rsidP="001F21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резолюции руководства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ДКС МИД КР или </w:t>
                  </w: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з/у КР</w:t>
                  </w:r>
                </w:p>
                <w:p w:rsidR="00F8153F" w:rsidRDefault="00F8153F" w:rsidP="003D0099">
                  <w:pPr>
                    <w:jc w:val="both"/>
                  </w:pPr>
                </w:p>
              </w:txbxContent>
            </v:textbox>
          </v:oval>
        </w:pict>
      </w:r>
    </w:p>
    <w:p w:rsidR="003D0099" w:rsidRPr="00637896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F212A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8" type="#_x0000_t32" style="position:absolute;left:0;text-align:left;margin-left:207.5pt;margin-top:2.85pt;width:0;height:45.1pt;z-index:251759616" o:connectortype="straight">
            <v:stroke endarrow="block"/>
          </v:shape>
        </w:pict>
      </w:r>
    </w:p>
    <w:p w:rsidR="001F212A" w:rsidRDefault="001F212A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rect id="_x0000_s1126" style="position:absolute;left:0;text-align:left;margin-left:60.4pt;margin-top:15.75pt;width:288.2pt;height:44.25pt;z-index:251751424">
            <v:textbox>
              <w:txbxContent>
                <w:p w:rsidR="00F8153F" w:rsidRPr="00B860BA" w:rsidRDefault="00F8153F" w:rsidP="001F212A">
                  <w:pPr>
                    <w:jc w:val="center"/>
                    <w:rPr>
                      <w:sz w:val="28"/>
                      <w:szCs w:val="28"/>
                    </w:rPr>
                  </w:pPr>
                  <w:r w:rsidRPr="00B86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Получение документов ответственным лицом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ДКС МИД КР или </w:t>
                  </w:r>
                  <w:r w:rsidRPr="00B86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з/у КР</w:t>
                  </w:r>
                </w:p>
              </w:txbxContent>
            </v:textbox>
          </v:rect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F212A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9" type="#_x0000_t32" style="position:absolute;left:0;text-align:left;margin-left:207.5pt;margin-top:11.7pt;width:0;height:54.65pt;z-index:251760640" o:connectortype="straight">
            <v:stroke endarrow="block"/>
          </v:shape>
        </w:pict>
      </w:r>
    </w:p>
    <w:p w:rsidR="001F212A" w:rsidRDefault="001F212A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F212A" w:rsidRDefault="001F212A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left:0;text-align:left;margin-left:75.55pt;margin-top:2pt;width:273.05pt;height:181.95pt;z-index:251702272">
            <v:textbox style="mso-next-textbox:#_x0000_s1063">
              <w:txbxContent>
                <w:p w:rsidR="00F8153F" w:rsidRPr="001F212A" w:rsidRDefault="00F8153F" w:rsidP="001F212A">
                  <w:pPr>
                    <w:jc w:val="center"/>
                    <w:rPr>
                      <w:sz w:val="28"/>
                      <w:szCs w:val="28"/>
                    </w:rPr>
                  </w:pPr>
                  <w:r w:rsidRPr="001F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на наличие полноты представленных документов  и оформление ноты</w:t>
                  </w:r>
                </w:p>
              </w:txbxContent>
            </v:textbox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070" type="#_x0000_t32" style="position:absolute;left:0;text-align:left;margin-left:233.5pt;margin-top:10.05pt;width:0;height:0;z-index:251709440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41" type="#_x0000_t32" style="position:absolute;left:0;text-align:left;margin-left:213pt;margin-top:6.85pt;width:90.6pt;height:52.3pt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40" type="#_x0000_t32" style="position:absolute;left:0;text-align:left;margin-left:116.05pt;margin-top:6.85pt;width:96.95pt;height:55.95pt;flip:x;z-index:251761664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075" style="position:absolute;left:0;text-align:left;margin-left:233.5pt;margin-top:13.55pt;width:210.2pt;height:93.95pt;z-index:251714560">
            <v:textbox>
              <w:txbxContent>
                <w:p w:rsidR="00F8153F" w:rsidRPr="001F212A" w:rsidRDefault="00D9057C" w:rsidP="001F21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</w:t>
                  </w:r>
                  <w:r w:rsidR="00F8153F" w:rsidRPr="001F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ноты </w:t>
                  </w:r>
                  <w:r w:rsidR="00F8153F" w:rsidRPr="001F212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выдаче визы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127" style="position:absolute;left:0;text-align:left;margin-left:-11.05pt;margin-top:13.55pt;width:210.2pt;height:93.95pt;z-index:251752448">
            <v:textbox>
              <w:txbxContent>
                <w:p w:rsidR="00F8153F" w:rsidRPr="001F212A" w:rsidRDefault="00F8153F" w:rsidP="001F212A">
                  <w:pPr>
                    <w:jc w:val="center"/>
                    <w:rPr>
                      <w:sz w:val="28"/>
                      <w:szCs w:val="28"/>
                    </w:rPr>
                  </w:pPr>
                  <w:r w:rsidRPr="001F21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ответного письма заявителю с разъяснени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ями</w:t>
                  </w:r>
                </w:p>
              </w:txbxContent>
            </v:textbox>
          </v:oval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1F2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7896">
        <w:rPr>
          <w:rFonts w:ascii="Times New Roman" w:hAnsi="Times New Roman" w:cs="Times New Roman"/>
          <w:sz w:val="28"/>
          <w:szCs w:val="28"/>
        </w:rPr>
        <w:t>Процедура №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5E1996" w:rsidRPr="005E199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E1996" w:rsidRPr="005E1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в дипломатическое представительство или консульское учреждение иностранного государства о выдаче визы или выдача заявителю оформленной ноты</w: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Pr="00AC6F74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071" style="position:absolute;left:0;text-align:left;margin-left:80.25pt;margin-top:5pt;width:285.7pt;height:96.8pt;z-index:251710464">
            <v:textbox>
              <w:txbxContent>
                <w:p w:rsidR="00F8153F" w:rsidRPr="00254061" w:rsidRDefault="00F8153F" w:rsidP="005E1996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254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Визирование руководителем ДКС МИД КР или з/у КР подготовленн</w:t>
                  </w:r>
                  <w:r w:rsidR="00D90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540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документа </w:t>
                  </w:r>
                </w:p>
              </w:txbxContent>
            </v:textbox>
          </v:oval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42" type="#_x0000_t32" style="position:absolute;left:0;text-align:left;margin-left:224.8pt;margin-top:5.2pt;width:0;height:54.75pt;z-index:251763712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33" type="#_x0000_t109" style="position:absolute;left:0;text-align:left;margin-left:66.4pt;margin-top:27.75pt;width:315.05pt;height:80.4pt;z-index:251756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iBugIAAIwFAAAOAAAAZHJzL2Uyb0RvYy54bWysVLFu2zAQ3Qv0HwjuiSzVcR0hcmA4SFEg&#10;SIwmRWaaomKhFMmStCV3aoZ07590ydIW6S/If9QjJctu6qnoQvJ4d+94x3d3cloVHC2ZNrkUCQ4P&#10;exgxQWWai7sEv785PxhiZCwRKeFSsASvmMGno5cvTkoVs0jOJU+ZRgAiTFyqBM+tVXEQGDpnBTGH&#10;UjEBykzqglgQ9V2QalICesGDqNcbBKXUqdKSMmPg9qxR4pHHzzJG7VWWGWYRTzC8zfpV+3Xm1mB0&#10;QuI7TdQ8p+0zyD+8oiC5gKAd1BmxBC10/hdUkVMtjczsIZVFILMsp8znANmEvWfZXM+JYj4XKI5R&#10;XZnM/4Oll8upRnma4KNXGAlSwB/VX+sf9VP9/WB9v36oH+uf9bcY1b/Wn+un9Zf6EW7vEVhD6Upl&#10;YkC4VlPdSgaOrg5Vpgu3Q4ao8uVedeVmlUUULqNhNDyOjjCioBuE0aA/dKDB1ltpY98wWSB3SHDG&#10;ZTmZE22nzYf7ipPlhbGN28bcBebCrUbyPD3POfeCIxWbcI2WBOhgq7ANt2MFwZ1n4DJrcvEnu+Ks&#10;QX3HMiiXe72P7om6xSSUMmEHLS4XYO3cMnhB5xjuc+R285jW1rkxT+DOsbfP8c+InYePKoXtnItc&#10;SL0PIP3QRW7sN9k3Obv0bTWrPEcil5i7mcl0BbzRsmkoo+h5Dl90QYydEg0dBL0GU8FeweJ+LcGy&#10;PWE0l/rTvntnD8QGLUYldGSCzccF0Qwj/lYA5Y/Dft+1sBf6R68jEPSuZrarEYtiIuGXQ5g/ivqj&#10;s7d8c8y0LG5heIxdVFARQSF2gqnVG2Fim0kB44ey8dibQdsqYi/EtaIO3NXZ0e6muiVatTy1wPBL&#10;ueleEj+jaGPrPIUcL6zMcs/fbV3bH4CW993Qjic3U3Zlb7UdoqPfAAAA//8DAFBLAwQUAAYACAAA&#10;ACEA0yI40eAAAAAKAQAADwAAAGRycy9kb3ducmV2LnhtbEyPT0vDQBDF74LfYRnBm93YppLGbIoI&#10;IkKwNvbS2zY7ZkP2T8hu2/jtnZ7qbR7vx5v3ivVkDTvhGDrvBDzOEmDoGq861wrYfb89ZMBClE5J&#10;4x0K+MUA6/L2ppC58me3xVMdW0YhLuRSgI5xyDkPjUYrw8wP6Mj78aOVkeTYcjXKM4Vbw+dJ8sSt&#10;7Bx90HLAV41NXx+tgH5jtlWftlh/fe7fdTVvhs1HJcT93fTyDCziFK8wXOpTdSip08EfnQrMkE6y&#10;FaF0LBbACFgu0xTY4eKsMuBlwf9PKP8AAAD//wMAUEsBAi0AFAAGAAgAAAAhALaDOJL+AAAA4QEA&#10;ABMAAAAAAAAAAAAAAAAAAAAAAFtDb250ZW50X1R5cGVzXS54bWxQSwECLQAUAAYACAAAACEAOP0h&#10;/9YAAACUAQAACwAAAAAAAAAAAAAAAAAvAQAAX3JlbHMvLnJlbHNQSwECLQAUAAYACAAAACEA8itI&#10;gboCAACMBQAADgAAAAAAAAAAAAAAAAAuAgAAZHJzL2Uyb0RvYy54bWxQSwECLQAUAAYACAAAACEA&#10;0yI40eAAAAAKAQAADwAAAAAAAAAAAAAAAAAUBQAAZHJzL2Rvd25yZXYueG1sUEsFBgAAAAAEAAQA&#10;8wAAACEGAAAAAA==&#10;" fillcolor="white [3201]" strokeweight="1pt">
            <v:textbox style="mso-next-textbox:#_x0000_s1133">
              <w:txbxContent>
                <w:p w:rsidR="00F8153F" w:rsidRDefault="00F8153F" w:rsidP="00254061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Регистрация ответного письма заявителю или оформленной ноты </w:t>
                  </w:r>
                </w:p>
              </w:txbxContent>
            </v:textbox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44" type="#_x0000_t32" style="position:absolute;left:0;text-align:left;margin-left:224.8pt;margin-top:11.6pt;width:122.15pt;height:70.5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shape id="_x0000_s1143" type="#_x0000_t32" style="position:absolute;left:0;text-align:left;margin-left:95.2pt;margin-top:11.6pt;width:129.6pt;height:74.85pt;flip:x;z-index:251764736" o:connectortype="straight">
            <v:stroke endarrow="block"/>
          </v:shape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493BA7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128" style="position:absolute;left:0;text-align:left;margin-left:238.55pt;margin-top:4.15pt;width:229.95pt;height:159.5pt;z-index:251753472">
            <v:textbox style="mso-next-textbox:#_x0000_s1128">
              <w:txbxContent>
                <w:p w:rsidR="00F8153F" w:rsidRDefault="00F8153F" w:rsidP="005E1996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</w:p>
                <w:p w:rsidR="00F8153F" w:rsidRPr="005E1996" w:rsidRDefault="00F8153F" w:rsidP="005E19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5E19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Выдача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y-KG" w:eastAsia="ru-RU"/>
                    </w:rPr>
                    <w:t>заявителю</w:t>
                  </w:r>
                  <w:r w:rsidRPr="005E19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оформленной ноты </w:t>
                  </w:r>
                </w:p>
                <w:p w:rsidR="00F8153F" w:rsidRPr="00D9057C" w:rsidRDefault="00F8153F" w:rsidP="005E1996">
                  <w:pPr>
                    <w:pStyle w:val="a3"/>
                    <w:rPr>
                      <w:lang w:val="ky-KG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ko-KR"/>
        </w:rPr>
        <w:pict>
          <v:oval id="_x0000_s1078" style="position:absolute;left:0;text-align:left;margin-left:-22.45pt;margin-top:9.6pt;width:229.95pt;height:159.5pt;z-index:251717632">
            <v:textbox style="mso-next-textbox:#_x0000_s1078">
              <w:txbxContent>
                <w:p w:rsidR="00F8153F" w:rsidRPr="003D0099" w:rsidRDefault="00F8153F" w:rsidP="003D009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ноты в дипломатическое </w:t>
                  </w:r>
                  <w:r w:rsidR="00D905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консульское учреждение иностранного государства</w:t>
                  </w:r>
                  <w:r w:rsidRPr="003D009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oval>
        </w:pict>
      </w: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Pr="004C1915" w:rsidRDefault="003D0099" w:rsidP="003D0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D0099" w:rsidRDefault="003D0099" w:rsidP="003D009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6FD3" w:rsidRDefault="004C6FD3" w:rsidP="004C6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4C6FD3" w:rsidRDefault="004C6FD3" w:rsidP="008878D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878D2" w:rsidRDefault="008878D2" w:rsidP="008878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5E1996" w:rsidRPr="00AB3AB9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 Внутренний контроль проводит ответственный сотрудник ДКС МИД КР (в соответствии с утвержденными функциоанльными обязанностями).</w:t>
      </w:r>
    </w:p>
    <w:p w:rsidR="005E1996" w:rsidRPr="00E53E75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75">
        <w:rPr>
          <w:rFonts w:ascii="Times New Roman" w:hAnsi="Times New Roman" w:cs="Times New Roman"/>
          <w:sz w:val="28"/>
          <w:szCs w:val="28"/>
        </w:rPr>
        <w:t xml:space="preserve">Внутренний контроль за исполнением требований административного регламента постоянно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з/у КР, </w:t>
      </w:r>
      <w:r w:rsidRPr="00E53E75">
        <w:rPr>
          <w:rFonts w:ascii="Times New Roman" w:hAnsi="Times New Roman" w:cs="Times New Roman"/>
          <w:sz w:val="28"/>
          <w:szCs w:val="28"/>
        </w:rPr>
        <w:t>Директором ДКС МИД 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sz w:val="28"/>
          <w:szCs w:val="28"/>
        </w:rPr>
        <w:t>и Заместителем министра иностранных дел Кыргызской Республики, на которого приказом Министерства иностранных дел Кыргызской Республики возложено курирование данного спектра вопросов.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ДКС МИД и з/у КР </w:t>
      </w:r>
      <w:r w:rsidRPr="0007797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а также принятых в процессе предоставления государственной услуги решений.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Ответственным сотрудником ДКС МИД КР проводится постоянный контроль по исполнению требований административного регламента ответственными лицами з/у КР.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з/у КР, Директором ДКС МИД КР и Заместителем министра иностранных дел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реже двух раз в год. </w:t>
      </w:r>
      <w:r w:rsidRPr="00077978">
        <w:rPr>
          <w:rFonts w:ascii="Times New Roman" w:hAnsi="Times New Roman" w:cs="Times New Roman"/>
          <w:sz w:val="28"/>
          <w:szCs w:val="28"/>
        </w:rPr>
        <w:t>Могут проводиться внеплановые проверки, в том числе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(жалобе)</w:t>
      </w:r>
      <w:r w:rsidRPr="00077978">
        <w:rPr>
          <w:rFonts w:ascii="Times New Roman" w:hAnsi="Times New Roman" w:cs="Times New Roman"/>
          <w:sz w:val="28"/>
          <w:szCs w:val="28"/>
        </w:rPr>
        <w:t xml:space="preserve"> конкретного потребителя государственной услуги.</w:t>
      </w:r>
    </w:p>
    <w:p w:rsidR="00695F79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077978"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</w:t>
      </w:r>
      <w:r w:rsidR="00771A84">
        <w:rPr>
          <w:rFonts w:ascii="Times New Roman" w:hAnsi="Times New Roman" w:cs="Times New Roman"/>
          <w:sz w:val="28"/>
          <w:szCs w:val="28"/>
        </w:rPr>
        <w:t>,</w:t>
      </w:r>
      <w:r w:rsidR="00695F79">
        <w:rPr>
          <w:rFonts w:ascii="Times New Roman" w:hAnsi="Times New Roman" w:cs="Times New Roman"/>
          <w:sz w:val="28"/>
          <w:szCs w:val="28"/>
        </w:rPr>
        <w:t xml:space="preserve"> </w:t>
      </w:r>
      <w:r w:rsidR="00695F79" w:rsidRPr="00DA694B">
        <w:rPr>
          <w:rFonts w:ascii="Times New Roman" w:hAnsi="Times New Roman" w:cs="Times New Roman"/>
          <w:sz w:val="28"/>
          <w:szCs w:val="28"/>
        </w:rPr>
        <w:t>к которым</w:t>
      </w:r>
      <w:r w:rsidRPr="00DA694B">
        <w:rPr>
          <w:rFonts w:ascii="Times New Roman" w:hAnsi="Times New Roman" w:cs="Times New Roman"/>
          <w:sz w:val="28"/>
          <w:szCs w:val="28"/>
        </w:rPr>
        <w:t xml:space="preserve"> </w:t>
      </w:r>
      <w:r w:rsidR="00695F79" w:rsidRPr="00DA694B">
        <w:rPr>
          <w:rFonts w:ascii="Times New Roman" w:hAnsi="Times New Roman" w:cs="Times New Roman"/>
          <w:sz w:val="28"/>
          <w:szCs w:val="28"/>
        </w:rPr>
        <w:t>могут быть приняты соответствующие дисциплинарные меры.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AB3AB9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Внешний контроль за исполнением требований административного регламента осуществляется комиссией, образуемой решением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Республики.</w:t>
      </w:r>
    </w:p>
    <w:p w:rsidR="005E1996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совета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 или некоммерческой организации, в установленном порядке зарегистрированной на территории Кыргызской Республики.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Порядок и регламент работы комиссии определяются </w:t>
      </w:r>
      <w:r>
        <w:rPr>
          <w:rFonts w:ascii="Times New Roman" w:hAnsi="Times New Roman" w:cs="Times New Roman"/>
          <w:sz w:val="28"/>
          <w:szCs w:val="28"/>
        </w:rPr>
        <w:t>Министерством иностранных дел Кыргызской Республики.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в виде справки, в которой отмечаются выявленные нарушения, недостатки и предложения по </w:t>
      </w:r>
      <w:r w:rsidRPr="00077978">
        <w:rPr>
          <w:rFonts w:ascii="Times New Roman" w:hAnsi="Times New Roman" w:cs="Times New Roman"/>
          <w:sz w:val="28"/>
          <w:szCs w:val="28"/>
        </w:rPr>
        <w:lastRenderedPageBreak/>
        <w:t>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Данная справка в течение </w:t>
      </w:r>
      <w:r w:rsidR="007339A8">
        <w:rPr>
          <w:rFonts w:ascii="Times New Roman" w:hAnsi="Times New Roman" w:cs="Times New Roman"/>
          <w:sz w:val="28"/>
          <w:szCs w:val="28"/>
        </w:rPr>
        <w:t>трех</w:t>
      </w:r>
      <w:r w:rsidRPr="00077978">
        <w:rPr>
          <w:rFonts w:ascii="Times New Roman" w:hAnsi="Times New Roman" w:cs="Times New Roman"/>
          <w:sz w:val="28"/>
          <w:szCs w:val="28"/>
        </w:rPr>
        <w:t xml:space="preserve"> рабочих дней с момента ее подписания направляется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- Министру иностранных дел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, которым в месячный срок, с даты поступления справки, принимаются меры по устранению выявленных нарушений и недостатков, дисциплинарные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государственной услуги согласно Реестру государственных услуг, могут быть приняты соответствующие дисциплинарные меры в отношении должностных лиц и сотрудников исполнителя данной государственной услуги.</w:t>
      </w:r>
    </w:p>
    <w:p w:rsidR="005E1996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Pr="00077978"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5E1996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996" w:rsidRPr="002E7EDD" w:rsidRDefault="005E1996" w:rsidP="005E1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2E7EDD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5E1996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EAA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C83EAA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За нарушение требований административного регламента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</w:t>
      </w:r>
      <w:r w:rsidRPr="000779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трудовым законодательством Кыргызской Республики.</w:t>
      </w:r>
    </w:p>
    <w:p w:rsidR="005E1996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КР,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5E1996" w:rsidRPr="00077978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 случае передачи в порядке, установленном законодательством Кыргызской Республики, государственной услуги или ее части на исполнение частным физическим и/или юридическим лицам, взаимодействие государственного учреждения, ответственного за предоставление данной государственной услуги, с соответствующими физическими и/или юридическими лицами осуществляется на основе заключаемого между ними договора. Положения договора должны соответствовать требованиям административного регламента данной государственной услуги.</w:t>
      </w:r>
    </w:p>
    <w:p w:rsidR="005E1996" w:rsidRPr="00471885" w:rsidRDefault="005E1996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E1996" w:rsidRPr="002E7EDD" w:rsidRDefault="005E1996" w:rsidP="005E1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2E7E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07849" w:rsidRDefault="005E1996" w:rsidP="00A078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</w:t>
      </w:r>
      <w:r w:rsidR="00A07849" w:rsidRPr="000779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0784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07849" w:rsidRPr="00077978">
        <w:rPr>
          <w:rFonts w:ascii="Times New Roman" w:hAnsi="Times New Roman" w:cs="Times New Roman"/>
          <w:sz w:val="28"/>
          <w:szCs w:val="28"/>
        </w:rPr>
        <w:t>согласован</w:t>
      </w:r>
      <w:r w:rsidR="00A07849">
        <w:rPr>
          <w:rFonts w:ascii="Times New Roman" w:hAnsi="Times New Roman" w:cs="Times New Roman"/>
          <w:sz w:val="28"/>
          <w:szCs w:val="28"/>
        </w:rPr>
        <w:t xml:space="preserve">ия </w:t>
      </w:r>
      <w:r w:rsidR="00DD591A">
        <w:rPr>
          <w:rFonts w:ascii="Times New Roman" w:hAnsi="Times New Roman" w:cs="Times New Roman"/>
          <w:sz w:val="28"/>
          <w:szCs w:val="28"/>
        </w:rPr>
        <w:t xml:space="preserve">с государственными органами Кыргызской Республики </w:t>
      </w:r>
      <w:r w:rsidR="00A07849">
        <w:rPr>
          <w:rFonts w:ascii="Times New Roman" w:hAnsi="Times New Roman" w:cs="Times New Roman"/>
          <w:sz w:val="28"/>
          <w:szCs w:val="28"/>
        </w:rPr>
        <w:t>не требует.</w:t>
      </w:r>
    </w:p>
    <w:p w:rsidR="007D644F" w:rsidRDefault="005E1996" w:rsidP="007D64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11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7D644F" w:rsidRPr="006C4899" w:rsidRDefault="007D644F" w:rsidP="007D64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44F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9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C4899">
        <w:rPr>
          <w:rFonts w:ascii="Times New Roman" w:hAnsi="Times New Roman" w:cs="Times New Roman"/>
          <w:sz w:val="28"/>
          <w:szCs w:val="28"/>
        </w:rPr>
        <w:t>.</w:t>
      </w:r>
    </w:p>
    <w:p w:rsidR="007D644F" w:rsidRPr="00F73424" w:rsidRDefault="007D644F" w:rsidP="007D644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7D644F" w:rsidRPr="00F73424" w:rsidRDefault="007D644F" w:rsidP="007D644F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7D644F" w:rsidRPr="00107832" w:rsidRDefault="007D644F" w:rsidP="007D644F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7D644F" w:rsidRPr="00F73424" w:rsidRDefault="007D644F" w:rsidP="007D644F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7D644F" w:rsidRDefault="007D644F" w:rsidP="007D644F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административная процедура по рассмотрению административной жалобы в административном органе, принявшем административный акт, прекращается.</w:t>
      </w:r>
    </w:p>
    <w:p w:rsidR="007D644F" w:rsidRPr="00077978" w:rsidRDefault="007D644F" w:rsidP="005E1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8D2" w:rsidRPr="0003069C" w:rsidRDefault="005E1996" w:rsidP="0003069C">
      <w:pPr>
        <w:pStyle w:val="tkTekst"/>
      </w:pPr>
      <w:r>
        <w:t> </w:t>
      </w:r>
    </w:p>
    <w:sectPr w:rsidR="008878D2" w:rsidRPr="0003069C" w:rsidSect="00F8153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A7" w:rsidRDefault="00493BA7" w:rsidP="001117DB">
      <w:pPr>
        <w:spacing w:after="0" w:line="240" w:lineRule="auto"/>
      </w:pPr>
      <w:r>
        <w:separator/>
      </w:r>
    </w:p>
  </w:endnote>
  <w:endnote w:type="continuationSeparator" w:id="0">
    <w:p w:rsidR="00493BA7" w:rsidRDefault="00493BA7" w:rsidP="001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636635"/>
      <w:docPartObj>
        <w:docPartGallery w:val="Page Numbers (Bottom of Page)"/>
        <w:docPartUnique/>
      </w:docPartObj>
    </w:sdtPr>
    <w:sdtEndPr/>
    <w:sdtContent>
      <w:p w:rsidR="00F8153F" w:rsidRDefault="00BF4943">
        <w:pPr>
          <w:pStyle w:val="a8"/>
          <w:jc w:val="center"/>
        </w:pPr>
        <w:r>
          <w:fldChar w:fldCharType="begin"/>
        </w:r>
        <w:r w:rsidR="00CE153A">
          <w:instrText>PAGE   \* MERGEFORMAT</w:instrText>
        </w:r>
        <w:r>
          <w:fldChar w:fldCharType="separate"/>
        </w:r>
        <w:r w:rsidR="000E6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53F" w:rsidRDefault="00F815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A7" w:rsidRDefault="00493BA7" w:rsidP="001117DB">
      <w:pPr>
        <w:spacing w:after="0" w:line="240" w:lineRule="auto"/>
      </w:pPr>
      <w:r>
        <w:separator/>
      </w:r>
    </w:p>
  </w:footnote>
  <w:footnote w:type="continuationSeparator" w:id="0">
    <w:p w:rsidR="00493BA7" w:rsidRDefault="00493BA7" w:rsidP="0011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76"/>
    <w:rsid w:val="00002F8D"/>
    <w:rsid w:val="00004A04"/>
    <w:rsid w:val="00014532"/>
    <w:rsid w:val="000152CC"/>
    <w:rsid w:val="0003069C"/>
    <w:rsid w:val="0004351F"/>
    <w:rsid w:val="00050355"/>
    <w:rsid w:val="0007052D"/>
    <w:rsid w:val="00070B47"/>
    <w:rsid w:val="00075912"/>
    <w:rsid w:val="00076843"/>
    <w:rsid w:val="00077B14"/>
    <w:rsid w:val="00087C10"/>
    <w:rsid w:val="00094303"/>
    <w:rsid w:val="000B3F8F"/>
    <w:rsid w:val="000E1E3B"/>
    <w:rsid w:val="000E3982"/>
    <w:rsid w:val="000E6388"/>
    <w:rsid w:val="00102830"/>
    <w:rsid w:val="00110800"/>
    <w:rsid w:val="001117DB"/>
    <w:rsid w:val="00112367"/>
    <w:rsid w:val="00113968"/>
    <w:rsid w:val="00116190"/>
    <w:rsid w:val="00121DA6"/>
    <w:rsid w:val="00131BA4"/>
    <w:rsid w:val="0013570B"/>
    <w:rsid w:val="00136EAE"/>
    <w:rsid w:val="00181D77"/>
    <w:rsid w:val="001B3B62"/>
    <w:rsid w:val="001B75B7"/>
    <w:rsid w:val="001C09CF"/>
    <w:rsid w:val="001C659F"/>
    <w:rsid w:val="001F212A"/>
    <w:rsid w:val="001F2621"/>
    <w:rsid w:val="00201A4F"/>
    <w:rsid w:val="0022151E"/>
    <w:rsid w:val="002258CE"/>
    <w:rsid w:val="00226AFD"/>
    <w:rsid w:val="002300FC"/>
    <w:rsid w:val="00253909"/>
    <w:rsid w:val="00254061"/>
    <w:rsid w:val="00254F54"/>
    <w:rsid w:val="002C2865"/>
    <w:rsid w:val="002F4EC9"/>
    <w:rsid w:val="003522DE"/>
    <w:rsid w:val="0035256C"/>
    <w:rsid w:val="00361F30"/>
    <w:rsid w:val="003916BC"/>
    <w:rsid w:val="003A3181"/>
    <w:rsid w:val="003B0DB1"/>
    <w:rsid w:val="003B658E"/>
    <w:rsid w:val="003D0099"/>
    <w:rsid w:val="003D63CC"/>
    <w:rsid w:val="003E2A04"/>
    <w:rsid w:val="003E689E"/>
    <w:rsid w:val="003F381E"/>
    <w:rsid w:val="003F5B9A"/>
    <w:rsid w:val="0040002E"/>
    <w:rsid w:val="00411E07"/>
    <w:rsid w:val="00412C3A"/>
    <w:rsid w:val="00455A37"/>
    <w:rsid w:val="0046350C"/>
    <w:rsid w:val="00471ABE"/>
    <w:rsid w:val="00475454"/>
    <w:rsid w:val="00480C66"/>
    <w:rsid w:val="0048539A"/>
    <w:rsid w:val="00493BA7"/>
    <w:rsid w:val="004A2E7C"/>
    <w:rsid w:val="004B504D"/>
    <w:rsid w:val="004C0689"/>
    <w:rsid w:val="004C6FD3"/>
    <w:rsid w:val="004F7598"/>
    <w:rsid w:val="00504F47"/>
    <w:rsid w:val="00524D68"/>
    <w:rsid w:val="005569C9"/>
    <w:rsid w:val="00581C8C"/>
    <w:rsid w:val="00594AEE"/>
    <w:rsid w:val="00595940"/>
    <w:rsid w:val="005A7B42"/>
    <w:rsid w:val="005C518A"/>
    <w:rsid w:val="005D1EE7"/>
    <w:rsid w:val="005E1996"/>
    <w:rsid w:val="005E2311"/>
    <w:rsid w:val="005E583C"/>
    <w:rsid w:val="00613FE1"/>
    <w:rsid w:val="00615E82"/>
    <w:rsid w:val="00652C19"/>
    <w:rsid w:val="00695F79"/>
    <w:rsid w:val="006A1F58"/>
    <w:rsid w:val="006B63CF"/>
    <w:rsid w:val="006C0DA4"/>
    <w:rsid w:val="006D1C9F"/>
    <w:rsid w:val="006E2451"/>
    <w:rsid w:val="007007DA"/>
    <w:rsid w:val="00702EDB"/>
    <w:rsid w:val="007269C4"/>
    <w:rsid w:val="007339A8"/>
    <w:rsid w:val="00771A84"/>
    <w:rsid w:val="007947EF"/>
    <w:rsid w:val="007B67EC"/>
    <w:rsid w:val="007C5B68"/>
    <w:rsid w:val="007D29B0"/>
    <w:rsid w:val="007D4C87"/>
    <w:rsid w:val="007D644F"/>
    <w:rsid w:val="00831225"/>
    <w:rsid w:val="008878D2"/>
    <w:rsid w:val="008D6EBF"/>
    <w:rsid w:val="008F4B0E"/>
    <w:rsid w:val="00910D05"/>
    <w:rsid w:val="009236A2"/>
    <w:rsid w:val="0093380F"/>
    <w:rsid w:val="00941FDA"/>
    <w:rsid w:val="0094531B"/>
    <w:rsid w:val="00945924"/>
    <w:rsid w:val="009519DB"/>
    <w:rsid w:val="009761F4"/>
    <w:rsid w:val="0097629F"/>
    <w:rsid w:val="00976B76"/>
    <w:rsid w:val="0098127E"/>
    <w:rsid w:val="00982EFD"/>
    <w:rsid w:val="009A194A"/>
    <w:rsid w:val="009A6F04"/>
    <w:rsid w:val="009A7B65"/>
    <w:rsid w:val="009F6947"/>
    <w:rsid w:val="00A07849"/>
    <w:rsid w:val="00A13279"/>
    <w:rsid w:val="00A530B3"/>
    <w:rsid w:val="00A56E4C"/>
    <w:rsid w:val="00AB07F5"/>
    <w:rsid w:val="00AF0619"/>
    <w:rsid w:val="00B01255"/>
    <w:rsid w:val="00B373C9"/>
    <w:rsid w:val="00B403B0"/>
    <w:rsid w:val="00B83CB6"/>
    <w:rsid w:val="00B86CCD"/>
    <w:rsid w:val="00B87A61"/>
    <w:rsid w:val="00B959CD"/>
    <w:rsid w:val="00BA2908"/>
    <w:rsid w:val="00BD3772"/>
    <w:rsid w:val="00BD45F3"/>
    <w:rsid w:val="00BD685F"/>
    <w:rsid w:val="00BF3A45"/>
    <w:rsid w:val="00BF4943"/>
    <w:rsid w:val="00BF7093"/>
    <w:rsid w:val="00C56F5C"/>
    <w:rsid w:val="00C62982"/>
    <w:rsid w:val="00CA6639"/>
    <w:rsid w:val="00CC3222"/>
    <w:rsid w:val="00CD06F1"/>
    <w:rsid w:val="00CE14CF"/>
    <w:rsid w:val="00CE153A"/>
    <w:rsid w:val="00CE4F63"/>
    <w:rsid w:val="00D07305"/>
    <w:rsid w:val="00D21BC4"/>
    <w:rsid w:val="00D30495"/>
    <w:rsid w:val="00D500C3"/>
    <w:rsid w:val="00D56AE7"/>
    <w:rsid w:val="00D84FA8"/>
    <w:rsid w:val="00D9057C"/>
    <w:rsid w:val="00DA694B"/>
    <w:rsid w:val="00DA69E0"/>
    <w:rsid w:val="00DC300C"/>
    <w:rsid w:val="00DD591A"/>
    <w:rsid w:val="00DE5099"/>
    <w:rsid w:val="00E07223"/>
    <w:rsid w:val="00E179F6"/>
    <w:rsid w:val="00E209C0"/>
    <w:rsid w:val="00E725DC"/>
    <w:rsid w:val="00E92D8B"/>
    <w:rsid w:val="00EB0D06"/>
    <w:rsid w:val="00EB4B9F"/>
    <w:rsid w:val="00ED2F2A"/>
    <w:rsid w:val="00ED62DD"/>
    <w:rsid w:val="00F07593"/>
    <w:rsid w:val="00F17187"/>
    <w:rsid w:val="00F43D5B"/>
    <w:rsid w:val="00F530E8"/>
    <w:rsid w:val="00F74A1E"/>
    <w:rsid w:val="00F75062"/>
    <w:rsid w:val="00F8153F"/>
    <w:rsid w:val="00F931FE"/>
    <w:rsid w:val="00FB1902"/>
    <w:rsid w:val="00FB5155"/>
    <w:rsid w:val="00FE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35"/>
        <o:r id="V:Rule2" type="connector" idref="#_x0000_s1143"/>
        <o:r id="V:Rule3" type="connector" idref="#_x0000_s1130"/>
        <o:r id="V:Rule4" type="connector" idref="#_x0000_s1144"/>
        <o:r id="V:Rule5" type="connector" idref="#_x0000_s1065"/>
        <o:r id="V:Rule6" type="connector" idref="#_x0000_s1138"/>
        <o:r id="V:Rule7" type="connector" idref="#_x0000_s1129"/>
        <o:r id="V:Rule8" type="connector" idref="#_x0000_s1142"/>
        <o:r id="V:Rule9" type="connector" idref="#_x0000_s1141"/>
        <o:r id="V:Rule10" type="connector" idref="#_x0000_s1140"/>
        <o:r id="V:Rule11" type="connector" idref="#_x0000_s1070"/>
        <o:r id="V:Rule12" type="connector" idref="#_x0000_s1139"/>
        <o:r id="V:Rule13" type="connector" idref="#_x0000_s1121"/>
        <o:r id="V:Rule14" type="connector" idref="#_x0000_s1137"/>
      </o:rules>
    </o:shapelayout>
  </w:shapeDefaults>
  <w:decimalSymbol w:val=","/>
  <w:listSeparator w:val=";"/>
  <w14:docId w14:val="0122CE1C"/>
  <w15:docId w15:val="{5EF5B768-6EE2-41CD-A2B9-53F4208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uiPriority w:val="99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11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7DB"/>
  </w:style>
  <w:style w:type="paragraph" w:styleId="a8">
    <w:name w:val="footer"/>
    <w:basedOn w:val="a"/>
    <w:link w:val="a9"/>
    <w:uiPriority w:val="99"/>
    <w:unhideWhenUsed/>
    <w:rsid w:val="0011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7DB"/>
  </w:style>
  <w:style w:type="table" w:styleId="aa">
    <w:name w:val="Table Grid"/>
    <w:basedOn w:val="a1"/>
    <w:uiPriority w:val="39"/>
    <w:rsid w:val="00524D6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8D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95F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5F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5F7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5F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5F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0462-9FEA-4597-AE4D-80C14888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14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108</cp:revision>
  <cp:lastPrinted>2020-02-10T09:29:00Z</cp:lastPrinted>
  <dcterms:created xsi:type="dcterms:W3CDTF">2015-06-24T13:43:00Z</dcterms:created>
  <dcterms:modified xsi:type="dcterms:W3CDTF">2020-02-11T06:35:00Z</dcterms:modified>
</cp:coreProperties>
</file>